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6A0A" w:rsidRPr="00EB48F2" w:rsidRDefault="00356A0A" w:rsidP="00356A0A">
      <w:pPr>
        <w:spacing w:before="100" w:beforeAutospacing="1" w:after="100" w:afterAutospacing="1" w:line="240" w:lineRule="auto"/>
        <w:rPr>
          <w:rFonts w:ascii="Times New Roman" w:eastAsia="Times New Roman" w:hAnsi="Times New Roman" w:cs="Times New Roman"/>
          <w:sz w:val="52"/>
          <w:szCs w:val="52"/>
          <w:lang w:eastAsia="en-GB"/>
        </w:rPr>
      </w:pPr>
    </w:p>
    <w:p w:rsidR="00356A0A" w:rsidRPr="00EB48F2" w:rsidRDefault="009738A2" w:rsidP="00356A0A">
      <w:pPr>
        <w:spacing w:after="0" w:line="240" w:lineRule="auto"/>
        <w:jc w:val="center"/>
        <w:rPr>
          <w:rFonts w:ascii="Arial" w:eastAsia="Times New Roman" w:hAnsi="Arial" w:cs="Arial"/>
          <w:b/>
          <w:sz w:val="52"/>
          <w:szCs w:val="52"/>
          <w:u w:val="single"/>
          <w:lang w:eastAsia="en-GB"/>
        </w:rPr>
      </w:pPr>
      <w:r>
        <w:rPr>
          <w:rFonts w:ascii="Arial" w:eastAsia="Times New Roman" w:hAnsi="Arial" w:cs="Arial"/>
          <w:b/>
          <w:sz w:val="52"/>
          <w:szCs w:val="52"/>
          <w:u w:val="single"/>
          <w:lang w:eastAsia="en-GB"/>
        </w:rPr>
        <w:t>Health and W</w:t>
      </w:r>
      <w:r w:rsidR="00356A0A" w:rsidRPr="00EB48F2">
        <w:rPr>
          <w:rFonts w:ascii="Arial" w:eastAsia="Times New Roman" w:hAnsi="Arial" w:cs="Arial"/>
          <w:b/>
          <w:sz w:val="52"/>
          <w:szCs w:val="52"/>
          <w:u w:val="single"/>
          <w:lang w:eastAsia="en-GB"/>
        </w:rPr>
        <w:t>ellbeing Policy</w:t>
      </w:r>
    </w:p>
    <w:p w:rsidR="00356A0A" w:rsidRPr="00EB48F2" w:rsidRDefault="00EB48F2" w:rsidP="00356A0A">
      <w:pPr>
        <w:spacing w:after="0" w:line="240" w:lineRule="auto"/>
        <w:jc w:val="center"/>
        <w:rPr>
          <w:rFonts w:ascii="Arial" w:eastAsia="Times New Roman" w:hAnsi="Arial" w:cs="Arial"/>
          <w:b/>
          <w:sz w:val="52"/>
          <w:szCs w:val="52"/>
          <w:lang w:eastAsia="en-GB"/>
        </w:rPr>
      </w:pPr>
      <w:r>
        <w:rPr>
          <w:noProof/>
          <w:lang w:eastAsia="en-GB"/>
        </w:rPr>
        <w:drawing>
          <wp:anchor distT="0" distB="0" distL="114300" distR="114300" simplePos="0" relativeHeight="251659264" behindDoc="0" locked="0" layoutInCell="1" allowOverlap="1" wp14:anchorId="354094CD" wp14:editId="09994276">
            <wp:simplePos x="0" y="0"/>
            <wp:positionH relativeFrom="margin">
              <wp:align>center</wp:align>
            </wp:positionH>
            <wp:positionV relativeFrom="paragraph">
              <wp:posOffset>156210</wp:posOffset>
            </wp:positionV>
            <wp:extent cx="1717040" cy="942975"/>
            <wp:effectExtent l="0" t="0" r="0" b="9525"/>
            <wp:wrapThrough wrapText="bothSides">
              <wp:wrapPolygon edited="0">
                <wp:start x="0" y="0"/>
                <wp:lineTo x="0" y="21382"/>
                <wp:lineTo x="21328" y="21382"/>
                <wp:lineTo x="21328"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28253" t="25409" r="27386" b="11661"/>
                    <a:stretch/>
                  </pic:blipFill>
                  <pic:spPr bwMode="auto">
                    <a:xfrm>
                      <a:off x="0" y="0"/>
                      <a:ext cx="1717040"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6A0A" w:rsidRPr="00EB48F2">
        <w:rPr>
          <w:rFonts w:ascii="Arial" w:eastAsia="Times New Roman" w:hAnsi="Arial" w:cs="Arial"/>
          <w:b/>
          <w:sz w:val="52"/>
          <w:szCs w:val="52"/>
          <w:lang w:eastAsia="en-GB"/>
        </w:rPr>
        <w:t xml:space="preserve"> </w:t>
      </w:r>
    </w:p>
    <w:p w:rsidR="00356A0A" w:rsidRPr="00356A0A" w:rsidRDefault="00356A0A" w:rsidP="00356A0A">
      <w:pPr>
        <w:spacing w:after="0" w:line="240" w:lineRule="auto"/>
        <w:rPr>
          <w:rFonts w:ascii="Arial" w:eastAsia="Times New Roman" w:hAnsi="Arial" w:cs="Arial"/>
          <w:sz w:val="32"/>
          <w:szCs w:val="32"/>
          <w:lang w:eastAsia="en-GB"/>
        </w:rPr>
      </w:pPr>
    </w:p>
    <w:p w:rsidR="00EB48F2" w:rsidRDefault="00EB48F2" w:rsidP="00356A0A">
      <w:pPr>
        <w:spacing w:after="0" w:line="240" w:lineRule="auto"/>
        <w:rPr>
          <w:rFonts w:ascii="Arial" w:eastAsia="Times New Roman" w:hAnsi="Arial" w:cs="Arial"/>
          <w:sz w:val="32"/>
          <w:szCs w:val="32"/>
          <w:lang w:eastAsia="en-GB"/>
        </w:rPr>
      </w:pPr>
    </w:p>
    <w:p w:rsidR="00EB48F2" w:rsidRDefault="00EB48F2" w:rsidP="00356A0A">
      <w:pPr>
        <w:spacing w:after="0" w:line="240" w:lineRule="auto"/>
        <w:rPr>
          <w:rFonts w:ascii="Arial" w:eastAsia="Times New Roman" w:hAnsi="Arial" w:cs="Arial"/>
          <w:sz w:val="32"/>
          <w:szCs w:val="32"/>
          <w:lang w:eastAsia="en-GB"/>
        </w:rPr>
      </w:pPr>
    </w:p>
    <w:p w:rsidR="00EB48F2" w:rsidRDefault="00EB48F2" w:rsidP="00356A0A">
      <w:pPr>
        <w:spacing w:after="0" w:line="240" w:lineRule="auto"/>
        <w:rPr>
          <w:rFonts w:ascii="Arial" w:eastAsia="Times New Roman" w:hAnsi="Arial" w:cs="Arial"/>
          <w:sz w:val="32"/>
          <w:szCs w:val="32"/>
          <w:lang w:eastAsia="en-GB"/>
        </w:rPr>
      </w:pPr>
    </w:p>
    <w:tbl>
      <w:tblPr>
        <w:tblStyle w:val="TableGrid"/>
        <w:tblpPr w:leftFromText="180" w:rightFromText="180" w:vertAnchor="text" w:horzAnchor="margin" w:tblpY="-42"/>
        <w:tblW w:w="0" w:type="auto"/>
        <w:tblLook w:val="04A0" w:firstRow="1" w:lastRow="0" w:firstColumn="1" w:lastColumn="0" w:noHBand="0" w:noVBand="1"/>
      </w:tblPr>
      <w:tblGrid>
        <w:gridCol w:w="4624"/>
        <w:gridCol w:w="4624"/>
        <w:gridCol w:w="4628"/>
      </w:tblGrid>
      <w:tr w:rsidR="00EB48F2" w:rsidTr="007269C3">
        <w:trPr>
          <w:trHeight w:val="269"/>
        </w:trPr>
        <w:tc>
          <w:tcPr>
            <w:tcW w:w="13876" w:type="dxa"/>
            <w:gridSpan w:val="3"/>
          </w:tcPr>
          <w:p w:rsidR="00EB48F2" w:rsidRPr="007C2A3A" w:rsidRDefault="00EB48F2" w:rsidP="007269C3">
            <w:pPr>
              <w:spacing w:line="360" w:lineRule="auto"/>
              <w:rPr>
                <w:rFonts w:ascii="Arial" w:eastAsia="Times New Roman" w:hAnsi="Arial" w:cs="Arial"/>
                <w:sz w:val="28"/>
                <w:szCs w:val="28"/>
                <w:lang w:eastAsia="en-GB"/>
              </w:rPr>
            </w:pPr>
            <w:r w:rsidRPr="007C2A3A">
              <w:rPr>
                <w:rFonts w:ascii="Arial" w:eastAsia="Times New Roman" w:hAnsi="Arial" w:cs="Arial"/>
                <w:sz w:val="28"/>
                <w:szCs w:val="28"/>
                <w:lang w:eastAsia="en-GB"/>
              </w:rPr>
              <w:t>Pe</w:t>
            </w:r>
            <w:r w:rsidRPr="00806188">
              <w:rPr>
                <w:rFonts w:ascii="Arial" w:eastAsia="Times New Roman" w:hAnsi="Arial" w:cs="Arial"/>
                <w:sz w:val="28"/>
                <w:szCs w:val="28"/>
                <w:lang w:eastAsia="en-GB"/>
              </w:rPr>
              <w:t>rformance Indicators</w:t>
            </w:r>
          </w:p>
        </w:tc>
      </w:tr>
      <w:tr w:rsidR="00EB48F2" w:rsidTr="007269C3">
        <w:trPr>
          <w:trHeight w:val="1771"/>
        </w:trPr>
        <w:tc>
          <w:tcPr>
            <w:tcW w:w="4624" w:type="dxa"/>
          </w:tcPr>
          <w:p w:rsidR="00EB48F2" w:rsidRPr="007C2A3A" w:rsidRDefault="00EB48F2" w:rsidP="007269C3">
            <w:pPr>
              <w:spacing w:line="360" w:lineRule="auto"/>
              <w:rPr>
                <w:rFonts w:eastAsia="Times New Roman" w:cs="Times New Roman"/>
                <w:sz w:val="28"/>
                <w:szCs w:val="28"/>
                <w:lang w:eastAsia="en-GB"/>
              </w:rPr>
            </w:pPr>
            <w:r w:rsidRPr="00806188">
              <w:rPr>
                <w:rFonts w:eastAsia="Times New Roman" w:cs="Arial"/>
                <w:sz w:val="28"/>
                <w:szCs w:val="28"/>
                <w:lang w:eastAsia="en-GB"/>
              </w:rPr>
              <w:t>HGIOS4</w:t>
            </w:r>
            <w:r w:rsidRPr="007C2A3A">
              <w:rPr>
                <w:rFonts w:eastAsia="Times New Roman" w:cs="Arial"/>
                <w:sz w:val="28"/>
                <w:szCs w:val="28"/>
                <w:lang w:eastAsia="en-GB"/>
              </w:rPr>
              <w:t xml:space="preserve"> Quality Indicators</w:t>
            </w:r>
          </w:p>
        </w:tc>
        <w:tc>
          <w:tcPr>
            <w:tcW w:w="4624" w:type="dxa"/>
          </w:tcPr>
          <w:p w:rsidR="00EB48F2" w:rsidRPr="007C2A3A" w:rsidRDefault="00EB48F2" w:rsidP="007269C3">
            <w:pPr>
              <w:spacing w:line="360" w:lineRule="auto"/>
              <w:rPr>
                <w:rFonts w:eastAsia="Times New Roman" w:cs="Times New Roman"/>
                <w:sz w:val="28"/>
                <w:szCs w:val="28"/>
                <w:lang w:eastAsia="en-GB"/>
              </w:rPr>
            </w:pPr>
            <w:r w:rsidRPr="007C2A3A">
              <w:rPr>
                <w:rFonts w:eastAsia="Times New Roman" w:cs="Times New Roman"/>
                <w:sz w:val="28"/>
                <w:szCs w:val="28"/>
                <w:lang w:eastAsia="en-GB"/>
              </w:rPr>
              <w:t>2.4</w:t>
            </w:r>
          </w:p>
          <w:p w:rsidR="00EB48F2" w:rsidRPr="007C2A3A" w:rsidRDefault="00EB48F2" w:rsidP="007269C3">
            <w:pPr>
              <w:spacing w:line="360" w:lineRule="auto"/>
              <w:rPr>
                <w:rFonts w:eastAsia="Times New Roman" w:cs="Times New Roman"/>
                <w:sz w:val="28"/>
                <w:szCs w:val="28"/>
                <w:lang w:eastAsia="en-GB"/>
              </w:rPr>
            </w:pPr>
          </w:p>
          <w:p w:rsidR="00EB48F2" w:rsidRPr="007C2A3A" w:rsidRDefault="00EB48F2" w:rsidP="007269C3">
            <w:pPr>
              <w:spacing w:line="360" w:lineRule="auto"/>
              <w:rPr>
                <w:rFonts w:eastAsia="Times New Roman" w:cs="Times New Roman"/>
                <w:sz w:val="28"/>
                <w:szCs w:val="28"/>
                <w:lang w:eastAsia="en-GB"/>
              </w:rPr>
            </w:pPr>
            <w:r w:rsidRPr="007C2A3A">
              <w:rPr>
                <w:rFonts w:eastAsia="Times New Roman" w:cs="Times New Roman"/>
                <w:sz w:val="28"/>
                <w:szCs w:val="28"/>
                <w:lang w:eastAsia="en-GB"/>
              </w:rPr>
              <w:t>2.5</w:t>
            </w:r>
          </w:p>
          <w:p w:rsidR="00EB48F2" w:rsidRPr="007C2A3A" w:rsidRDefault="00EB48F2" w:rsidP="007269C3">
            <w:pPr>
              <w:spacing w:line="360" w:lineRule="auto"/>
              <w:rPr>
                <w:rFonts w:eastAsia="Times New Roman" w:cs="Times New Roman"/>
                <w:sz w:val="28"/>
                <w:szCs w:val="28"/>
                <w:lang w:eastAsia="en-GB"/>
              </w:rPr>
            </w:pPr>
          </w:p>
          <w:p w:rsidR="00EB48F2" w:rsidRPr="007C2A3A" w:rsidRDefault="00EB48F2" w:rsidP="007269C3">
            <w:pPr>
              <w:spacing w:line="360" w:lineRule="auto"/>
              <w:rPr>
                <w:rFonts w:eastAsia="Times New Roman" w:cs="Times New Roman"/>
                <w:sz w:val="28"/>
                <w:szCs w:val="28"/>
                <w:lang w:eastAsia="en-GB"/>
              </w:rPr>
            </w:pPr>
            <w:r w:rsidRPr="007C2A3A">
              <w:rPr>
                <w:rFonts w:eastAsia="Times New Roman" w:cs="Times New Roman"/>
                <w:sz w:val="28"/>
                <w:szCs w:val="28"/>
                <w:lang w:eastAsia="en-GB"/>
              </w:rPr>
              <w:t>2.7</w:t>
            </w:r>
          </w:p>
          <w:p w:rsidR="00EB48F2" w:rsidRPr="007C2A3A" w:rsidRDefault="00EB48F2" w:rsidP="007269C3">
            <w:pPr>
              <w:spacing w:line="360" w:lineRule="auto"/>
              <w:rPr>
                <w:rFonts w:eastAsia="Times New Roman" w:cs="Times New Roman"/>
                <w:sz w:val="28"/>
                <w:szCs w:val="28"/>
                <w:lang w:eastAsia="en-GB"/>
              </w:rPr>
            </w:pPr>
          </w:p>
          <w:p w:rsidR="00EB48F2" w:rsidRPr="007C2A3A" w:rsidRDefault="00EB48F2" w:rsidP="007269C3">
            <w:pPr>
              <w:spacing w:line="360" w:lineRule="auto"/>
              <w:rPr>
                <w:rFonts w:eastAsia="Times New Roman" w:cs="Times New Roman"/>
                <w:sz w:val="28"/>
                <w:szCs w:val="28"/>
                <w:lang w:eastAsia="en-GB"/>
              </w:rPr>
            </w:pPr>
            <w:r w:rsidRPr="007C2A3A">
              <w:rPr>
                <w:rFonts w:eastAsia="Times New Roman" w:cs="Times New Roman"/>
                <w:sz w:val="28"/>
                <w:szCs w:val="28"/>
                <w:lang w:eastAsia="en-GB"/>
              </w:rPr>
              <w:t>3.1</w:t>
            </w:r>
          </w:p>
        </w:tc>
        <w:tc>
          <w:tcPr>
            <w:tcW w:w="4628" w:type="dxa"/>
          </w:tcPr>
          <w:p w:rsidR="00EB48F2" w:rsidRPr="007C2A3A" w:rsidRDefault="00EB48F2" w:rsidP="007269C3">
            <w:pPr>
              <w:spacing w:line="360" w:lineRule="auto"/>
              <w:rPr>
                <w:rFonts w:eastAsia="Times New Roman" w:cs="Times New Roman"/>
                <w:sz w:val="28"/>
                <w:szCs w:val="28"/>
                <w:lang w:eastAsia="en-GB"/>
              </w:rPr>
            </w:pPr>
            <w:r w:rsidRPr="007C2A3A">
              <w:rPr>
                <w:rFonts w:eastAsia="Times New Roman" w:cs="Times New Roman"/>
                <w:sz w:val="28"/>
                <w:szCs w:val="28"/>
                <w:lang w:eastAsia="en-GB"/>
              </w:rPr>
              <w:t xml:space="preserve">Personalised support </w:t>
            </w:r>
          </w:p>
          <w:p w:rsidR="00EB48F2" w:rsidRPr="007C2A3A" w:rsidRDefault="00EB48F2" w:rsidP="007269C3">
            <w:pPr>
              <w:spacing w:line="360" w:lineRule="auto"/>
              <w:rPr>
                <w:rFonts w:eastAsia="Times New Roman" w:cs="Times New Roman"/>
                <w:sz w:val="28"/>
                <w:szCs w:val="28"/>
                <w:lang w:eastAsia="en-GB"/>
              </w:rPr>
            </w:pPr>
          </w:p>
          <w:p w:rsidR="00EB48F2" w:rsidRPr="007C2A3A" w:rsidRDefault="00EB48F2" w:rsidP="007269C3">
            <w:pPr>
              <w:spacing w:line="360" w:lineRule="auto"/>
              <w:rPr>
                <w:rFonts w:eastAsia="Times New Roman" w:cs="Times New Roman"/>
                <w:sz w:val="28"/>
                <w:szCs w:val="28"/>
                <w:lang w:eastAsia="en-GB"/>
              </w:rPr>
            </w:pPr>
            <w:r w:rsidRPr="007C2A3A">
              <w:rPr>
                <w:rFonts w:eastAsia="Times New Roman" w:cs="Times New Roman"/>
                <w:sz w:val="28"/>
                <w:szCs w:val="28"/>
                <w:lang w:eastAsia="en-GB"/>
              </w:rPr>
              <w:t xml:space="preserve">Family learning </w:t>
            </w:r>
          </w:p>
          <w:p w:rsidR="00EB48F2" w:rsidRPr="007C2A3A" w:rsidRDefault="00EB48F2" w:rsidP="007269C3">
            <w:pPr>
              <w:spacing w:line="360" w:lineRule="auto"/>
              <w:rPr>
                <w:rFonts w:eastAsia="Times New Roman" w:cs="Times New Roman"/>
                <w:sz w:val="28"/>
                <w:szCs w:val="28"/>
                <w:lang w:eastAsia="en-GB"/>
              </w:rPr>
            </w:pPr>
          </w:p>
          <w:p w:rsidR="00EB48F2" w:rsidRPr="007C2A3A" w:rsidRDefault="00EB48F2" w:rsidP="007269C3">
            <w:pPr>
              <w:spacing w:line="360" w:lineRule="auto"/>
              <w:rPr>
                <w:rFonts w:eastAsia="Times New Roman" w:cs="Times New Roman"/>
                <w:sz w:val="28"/>
                <w:szCs w:val="28"/>
                <w:lang w:eastAsia="en-GB"/>
              </w:rPr>
            </w:pPr>
            <w:r w:rsidRPr="007C2A3A">
              <w:rPr>
                <w:rFonts w:eastAsia="Times New Roman" w:cs="Times New Roman"/>
                <w:sz w:val="28"/>
                <w:szCs w:val="28"/>
                <w:lang w:eastAsia="en-GB"/>
              </w:rPr>
              <w:t xml:space="preserve">Partnerships </w:t>
            </w:r>
          </w:p>
          <w:p w:rsidR="00EB48F2" w:rsidRPr="007C2A3A" w:rsidRDefault="00EB48F2" w:rsidP="007269C3">
            <w:pPr>
              <w:spacing w:line="360" w:lineRule="auto"/>
              <w:rPr>
                <w:rFonts w:eastAsia="Times New Roman" w:cs="Times New Roman"/>
                <w:sz w:val="28"/>
                <w:szCs w:val="28"/>
                <w:lang w:eastAsia="en-GB"/>
              </w:rPr>
            </w:pPr>
          </w:p>
          <w:p w:rsidR="00EB48F2" w:rsidRPr="007C2A3A" w:rsidRDefault="00EB48F2" w:rsidP="007269C3">
            <w:pPr>
              <w:spacing w:line="360" w:lineRule="auto"/>
              <w:rPr>
                <w:rFonts w:eastAsia="Times New Roman" w:cs="Times New Roman"/>
                <w:sz w:val="28"/>
                <w:szCs w:val="28"/>
                <w:lang w:eastAsia="en-GB"/>
              </w:rPr>
            </w:pPr>
            <w:r w:rsidRPr="007C2A3A">
              <w:rPr>
                <w:rFonts w:eastAsia="Times New Roman" w:cs="Times New Roman"/>
                <w:sz w:val="28"/>
                <w:szCs w:val="28"/>
                <w:lang w:eastAsia="en-GB"/>
              </w:rPr>
              <w:t xml:space="preserve">Ensuring wellbeing, equality and inclusion. </w:t>
            </w:r>
          </w:p>
        </w:tc>
      </w:tr>
    </w:tbl>
    <w:p w:rsidR="00EB48F2" w:rsidRDefault="00EB48F2" w:rsidP="00356A0A">
      <w:pPr>
        <w:spacing w:after="0" w:line="240" w:lineRule="auto"/>
        <w:rPr>
          <w:rFonts w:ascii="Arial" w:eastAsia="Times New Roman" w:hAnsi="Arial" w:cs="Arial"/>
          <w:sz w:val="32"/>
          <w:szCs w:val="32"/>
          <w:lang w:eastAsia="en-GB"/>
        </w:rPr>
      </w:pPr>
    </w:p>
    <w:p w:rsidR="00EB48F2" w:rsidRDefault="00EB48F2" w:rsidP="00356A0A">
      <w:pPr>
        <w:spacing w:after="0" w:line="240" w:lineRule="auto"/>
        <w:rPr>
          <w:rFonts w:ascii="Arial" w:eastAsia="Times New Roman" w:hAnsi="Arial" w:cs="Arial"/>
          <w:sz w:val="32"/>
          <w:szCs w:val="32"/>
          <w:lang w:eastAsia="en-GB"/>
        </w:rPr>
      </w:pPr>
    </w:p>
    <w:p w:rsidR="00EB48F2" w:rsidRPr="009A32DD" w:rsidRDefault="00EB48F2" w:rsidP="009A32DD">
      <w:pPr>
        <w:spacing w:after="0" w:line="360" w:lineRule="auto"/>
        <w:jc w:val="center"/>
        <w:rPr>
          <w:rFonts w:ascii="Arial" w:eastAsia="Times New Roman" w:hAnsi="Arial" w:cs="Arial"/>
          <w:sz w:val="30"/>
          <w:szCs w:val="30"/>
          <w:lang w:eastAsia="en-GB"/>
        </w:rPr>
      </w:pPr>
      <w:r w:rsidRPr="007C2A3A">
        <w:rPr>
          <w:rFonts w:ascii="Arial" w:eastAsia="Times New Roman" w:hAnsi="Arial" w:cs="Arial"/>
          <w:b/>
          <w:sz w:val="52"/>
          <w:szCs w:val="52"/>
          <w:u w:val="single"/>
          <w:lang w:eastAsia="en-GB"/>
        </w:rPr>
        <w:t>Contents</w:t>
      </w:r>
    </w:p>
    <w:p w:rsidR="00EB48F2" w:rsidRPr="007C2A3A" w:rsidRDefault="00EB48F2" w:rsidP="00EB48F2">
      <w:pPr>
        <w:pStyle w:val="ListParagraph"/>
        <w:numPr>
          <w:ilvl w:val="0"/>
          <w:numId w:val="1"/>
        </w:numPr>
        <w:spacing w:after="0" w:line="360" w:lineRule="auto"/>
        <w:rPr>
          <w:rFonts w:ascii="Times New Roman" w:eastAsia="Times New Roman" w:hAnsi="Times New Roman" w:cs="Times New Roman"/>
          <w:sz w:val="32"/>
          <w:szCs w:val="32"/>
          <w:lang w:eastAsia="en-GB"/>
        </w:rPr>
      </w:pPr>
      <w:r w:rsidRPr="007C2A3A">
        <w:rPr>
          <w:rFonts w:ascii="Arial" w:eastAsia="Times New Roman" w:hAnsi="Arial" w:cs="Arial"/>
          <w:sz w:val="32"/>
          <w:szCs w:val="32"/>
          <w:lang w:eastAsia="en-GB"/>
        </w:rPr>
        <w:t>Rationale</w:t>
      </w:r>
    </w:p>
    <w:p w:rsidR="009A32DD" w:rsidRPr="009A32DD" w:rsidRDefault="00EB48F2" w:rsidP="00EB48F2">
      <w:pPr>
        <w:pStyle w:val="ListParagraph"/>
        <w:numPr>
          <w:ilvl w:val="0"/>
          <w:numId w:val="1"/>
        </w:numPr>
        <w:spacing w:after="0" w:line="360" w:lineRule="auto"/>
        <w:rPr>
          <w:rFonts w:ascii="Times New Roman" w:eastAsia="Times New Roman" w:hAnsi="Times New Roman" w:cs="Times New Roman"/>
          <w:sz w:val="32"/>
          <w:szCs w:val="32"/>
          <w:lang w:eastAsia="en-GB"/>
        </w:rPr>
      </w:pPr>
      <w:r w:rsidRPr="007C2A3A">
        <w:rPr>
          <w:rFonts w:ascii="Arial" w:eastAsia="Times New Roman" w:hAnsi="Arial" w:cs="Arial"/>
          <w:sz w:val="32"/>
          <w:szCs w:val="32"/>
          <w:lang w:eastAsia="en-GB"/>
        </w:rPr>
        <w:t>Aims</w:t>
      </w:r>
    </w:p>
    <w:p w:rsidR="009A32DD" w:rsidRDefault="009A32DD" w:rsidP="009A32DD">
      <w:pPr>
        <w:pStyle w:val="ListParagraph"/>
        <w:numPr>
          <w:ilvl w:val="0"/>
          <w:numId w:val="1"/>
        </w:numPr>
        <w:spacing w:after="0" w:line="240" w:lineRule="auto"/>
        <w:rPr>
          <w:rFonts w:ascii="Arial" w:eastAsia="Times New Roman" w:hAnsi="Arial" w:cs="Arial"/>
          <w:sz w:val="32"/>
          <w:szCs w:val="32"/>
          <w:lang w:eastAsia="en-GB"/>
        </w:rPr>
      </w:pPr>
      <w:r w:rsidRPr="009A32DD">
        <w:rPr>
          <w:rFonts w:ascii="Arial" w:eastAsia="Times New Roman" w:hAnsi="Arial" w:cs="Arial"/>
          <w:sz w:val="32"/>
          <w:szCs w:val="32"/>
          <w:lang w:eastAsia="en-GB"/>
        </w:rPr>
        <w:t>What does the health and wellbeing framework mean for Teachers of the Deaf?</w:t>
      </w:r>
    </w:p>
    <w:p w:rsidR="009A32DD" w:rsidRDefault="009A32DD" w:rsidP="009A32DD">
      <w:pPr>
        <w:spacing w:after="0" w:line="240" w:lineRule="auto"/>
        <w:ind w:left="360"/>
        <w:rPr>
          <w:rFonts w:ascii="Arial" w:eastAsia="Times New Roman" w:hAnsi="Arial" w:cs="Arial"/>
          <w:sz w:val="32"/>
          <w:szCs w:val="32"/>
          <w:lang w:eastAsia="en-GB"/>
        </w:rPr>
      </w:pPr>
    </w:p>
    <w:p w:rsidR="009A32DD" w:rsidRPr="009A32DD" w:rsidRDefault="009A32DD" w:rsidP="009A32DD">
      <w:pPr>
        <w:pStyle w:val="ListParagraph"/>
        <w:numPr>
          <w:ilvl w:val="0"/>
          <w:numId w:val="1"/>
        </w:numPr>
        <w:spacing w:after="0" w:line="240" w:lineRule="auto"/>
        <w:rPr>
          <w:rFonts w:ascii="Arial" w:eastAsia="Times New Roman" w:hAnsi="Arial" w:cs="Arial"/>
          <w:sz w:val="32"/>
          <w:szCs w:val="32"/>
          <w:lang w:eastAsia="en-GB"/>
        </w:rPr>
      </w:pPr>
      <w:r w:rsidRPr="009A32DD">
        <w:rPr>
          <w:rFonts w:ascii="Arial" w:eastAsia="Times New Roman" w:hAnsi="Arial" w:cs="Arial"/>
          <w:sz w:val="32"/>
          <w:szCs w:val="32"/>
          <w:lang w:eastAsia="en-GB"/>
        </w:rPr>
        <w:t xml:space="preserve">How is the health and wellbeing framework structured at Windsor Park? </w:t>
      </w:r>
    </w:p>
    <w:p w:rsidR="009A32DD" w:rsidRPr="009A32DD" w:rsidRDefault="009A32DD" w:rsidP="009A32DD">
      <w:pPr>
        <w:pStyle w:val="ListParagraph"/>
        <w:rPr>
          <w:rFonts w:ascii="Arial" w:eastAsia="Times New Roman" w:hAnsi="Arial" w:cs="Arial"/>
          <w:sz w:val="32"/>
          <w:szCs w:val="32"/>
          <w:lang w:eastAsia="en-GB"/>
        </w:rPr>
      </w:pPr>
    </w:p>
    <w:p w:rsidR="009A32DD" w:rsidRDefault="009A32DD" w:rsidP="00EB48F2">
      <w:pPr>
        <w:pStyle w:val="ListParagraph"/>
        <w:numPr>
          <w:ilvl w:val="0"/>
          <w:numId w:val="1"/>
        </w:numPr>
        <w:spacing w:after="0" w:line="240" w:lineRule="auto"/>
        <w:rPr>
          <w:rFonts w:ascii="Arial" w:eastAsia="Times New Roman" w:hAnsi="Arial" w:cs="Arial"/>
          <w:sz w:val="32"/>
          <w:szCs w:val="32"/>
          <w:lang w:eastAsia="en-GB"/>
        </w:rPr>
      </w:pPr>
      <w:r w:rsidRPr="009A32DD">
        <w:rPr>
          <w:rFonts w:ascii="Arial" w:eastAsia="Times New Roman" w:hAnsi="Arial" w:cs="Arial"/>
          <w:sz w:val="32"/>
          <w:szCs w:val="32"/>
          <w:lang w:eastAsia="en-GB"/>
        </w:rPr>
        <w:t>Health and wellbeing across learning: the responsibilities of all practitioners</w:t>
      </w:r>
    </w:p>
    <w:p w:rsidR="009A32DD" w:rsidRPr="009A32DD" w:rsidRDefault="009A32DD" w:rsidP="009A32DD">
      <w:pPr>
        <w:pStyle w:val="ListParagraph"/>
        <w:rPr>
          <w:rFonts w:ascii="Arial" w:eastAsia="Times New Roman" w:hAnsi="Arial" w:cs="Arial"/>
          <w:sz w:val="32"/>
          <w:szCs w:val="32"/>
          <w:lang w:eastAsia="en-GB"/>
        </w:rPr>
      </w:pPr>
    </w:p>
    <w:p w:rsidR="00EB48F2" w:rsidRDefault="009A32DD" w:rsidP="00356A0A">
      <w:pPr>
        <w:pStyle w:val="ListParagraph"/>
        <w:numPr>
          <w:ilvl w:val="0"/>
          <w:numId w:val="1"/>
        </w:numPr>
        <w:spacing w:after="0" w:line="240" w:lineRule="auto"/>
        <w:rPr>
          <w:rFonts w:ascii="Arial" w:eastAsia="Times New Roman" w:hAnsi="Arial" w:cs="Arial"/>
          <w:sz w:val="32"/>
          <w:szCs w:val="32"/>
          <w:lang w:eastAsia="en-GB"/>
        </w:rPr>
      </w:pPr>
      <w:r w:rsidRPr="009A32DD">
        <w:rPr>
          <w:rFonts w:ascii="Arial" w:eastAsia="Times New Roman" w:hAnsi="Arial" w:cs="Arial"/>
          <w:sz w:val="32"/>
          <w:szCs w:val="32"/>
          <w:lang w:eastAsia="en-GB"/>
        </w:rPr>
        <w:t>Focused programmes</w:t>
      </w:r>
    </w:p>
    <w:p w:rsidR="009A32DD" w:rsidRPr="009A32DD" w:rsidRDefault="009A32DD" w:rsidP="009A32DD">
      <w:pPr>
        <w:pStyle w:val="ListParagraph"/>
        <w:rPr>
          <w:rFonts w:ascii="Arial" w:eastAsia="Times New Roman" w:hAnsi="Arial" w:cs="Arial"/>
          <w:sz w:val="32"/>
          <w:szCs w:val="32"/>
          <w:lang w:eastAsia="en-GB"/>
        </w:rPr>
      </w:pPr>
    </w:p>
    <w:p w:rsidR="009A32DD" w:rsidRDefault="009A32DD" w:rsidP="009A32DD">
      <w:pPr>
        <w:pStyle w:val="ListParagraph"/>
        <w:numPr>
          <w:ilvl w:val="0"/>
          <w:numId w:val="1"/>
        </w:numPr>
        <w:spacing w:after="0" w:line="240" w:lineRule="auto"/>
        <w:rPr>
          <w:rFonts w:ascii="Arial" w:eastAsia="Times New Roman" w:hAnsi="Arial" w:cs="Arial"/>
          <w:sz w:val="32"/>
          <w:szCs w:val="32"/>
          <w:lang w:eastAsia="en-GB"/>
        </w:rPr>
      </w:pPr>
      <w:r w:rsidRPr="009A32DD">
        <w:rPr>
          <w:rFonts w:ascii="Arial" w:eastAsia="Times New Roman" w:hAnsi="Arial" w:cs="Arial"/>
          <w:sz w:val="32"/>
          <w:szCs w:val="32"/>
          <w:lang w:eastAsia="en-GB"/>
        </w:rPr>
        <w:t>Partnership working across sectors and services</w:t>
      </w:r>
    </w:p>
    <w:p w:rsidR="009A32DD" w:rsidRPr="009A32DD" w:rsidRDefault="009A32DD" w:rsidP="009A32DD">
      <w:pPr>
        <w:pStyle w:val="ListParagraph"/>
        <w:rPr>
          <w:rFonts w:ascii="Arial" w:eastAsia="Times New Roman" w:hAnsi="Arial" w:cs="Arial"/>
          <w:sz w:val="32"/>
          <w:szCs w:val="32"/>
          <w:lang w:eastAsia="en-GB"/>
        </w:rPr>
      </w:pPr>
    </w:p>
    <w:p w:rsidR="00EB48F2" w:rsidRDefault="009A32DD" w:rsidP="009A32DD">
      <w:pPr>
        <w:pStyle w:val="ListParagraph"/>
        <w:numPr>
          <w:ilvl w:val="0"/>
          <w:numId w:val="1"/>
        </w:numPr>
        <w:spacing w:after="0" w:line="240" w:lineRule="auto"/>
        <w:rPr>
          <w:rFonts w:ascii="Arial" w:eastAsia="Times New Roman" w:hAnsi="Arial" w:cs="Arial"/>
          <w:sz w:val="32"/>
          <w:szCs w:val="32"/>
          <w:lang w:eastAsia="en-GB"/>
        </w:rPr>
      </w:pPr>
      <w:r w:rsidRPr="009A32DD">
        <w:rPr>
          <w:rFonts w:ascii="Arial" w:eastAsia="Times New Roman" w:hAnsi="Arial" w:cs="Arial"/>
          <w:sz w:val="32"/>
          <w:szCs w:val="32"/>
          <w:lang w:eastAsia="en-GB"/>
        </w:rPr>
        <w:t xml:space="preserve">Personal support for children and young people </w:t>
      </w:r>
    </w:p>
    <w:p w:rsidR="009A32DD" w:rsidRPr="009A32DD" w:rsidRDefault="009A32DD" w:rsidP="009A32DD">
      <w:pPr>
        <w:pStyle w:val="ListParagraph"/>
        <w:rPr>
          <w:rFonts w:ascii="Arial" w:eastAsia="Times New Roman" w:hAnsi="Arial" w:cs="Arial"/>
          <w:sz w:val="32"/>
          <w:szCs w:val="32"/>
          <w:lang w:eastAsia="en-GB"/>
        </w:rPr>
      </w:pPr>
    </w:p>
    <w:p w:rsidR="009A32DD" w:rsidRDefault="009A32DD" w:rsidP="009A32DD">
      <w:pPr>
        <w:pStyle w:val="ListParagraph"/>
        <w:numPr>
          <w:ilvl w:val="0"/>
          <w:numId w:val="1"/>
        </w:numPr>
        <w:spacing w:after="0" w:line="240" w:lineRule="auto"/>
        <w:rPr>
          <w:rFonts w:ascii="Arial" w:eastAsia="Times New Roman" w:hAnsi="Arial" w:cs="Arial"/>
          <w:sz w:val="32"/>
          <w:szCs w:val="32"/>
          <w:lang w:eastAsia="en-GB"/>
        </w:rPr>
      </w:pPr>
      <w:r w:rsidRPr="009A32DD">
        <w:rPr>
          <w:rFonts w:ascii="Arial" w:eastAsia="Times New Roman" w:hAnsi="Arial" w:cs="Arial"/>
          <w:sz w:val="32"/>
          <w:szCs w:val="32"/>
          <w:lang w:eastAsia="en-GB"/>
        </w:rPr>
        <w:t xml:space="preserve">What factors need to be taken into account in planning for health and wellbeing at Windsor Park? </w:t>
      </w:r>
    </w:p>
    <w:p w:rsidR="009A32DD" w:rsidRPr="009A32DD" w:rsidRDefault="009A32DD" w:rsidP="009A32DD">
      <w:pPr>
        <w:pStyle w:val="ListParagraph"/>
        <w:rPr>
          <w:rFonts w:ascii="Arial" w:eastAsia="Times New Roman" w:hAnsi="Arial" w:cs="Arial"/>
          <w:sz w:val="32"/>
          <w:szCs w:val="32"/>
          <w:lang w:eastAsia="en-GB"/>
        </w:rPr>
      </w:pPr>
    </w:p>
    <w:p w:rsidR="009A32DD" w:rsidRDefault="009A32DD" w:rsidP="009A32DD">
      <w:pPr>
        <w:pStyle w:val="ListParagraph"/>
        <w:numPr>
          <w:ilvl w:val="0"/>
          <w:numId w:val="1"/>
        </w:numPr>
        <w:spacing w:after="0" w:line="240" w:lineRule="auto"/>
        <w:rPr>
          <w:rFonts w:ascii="Arial" w:eastAsia="Times New Roman" w:hAnsi="Arial" w:cs="Arial"/>
          <w:sz w:val="32"/>
          <w:szCs w:val="32"/>
          <w:lang w:eastAsia="en-GB"/>
        </w:rPr>
      </w:pPr>
      <w:r w:rsidRPr="009A32DD">
        <w:rPr>
          <w:rFonts w:ascii="Arial" w:eastAsia="Times New Roman" w:hAnsi="Arial" w:cs="Arial"/>
          <w:sz w:val="32"/>
          <w:szCs w:val="32"/>
          <w:lang w:eastAsia="en-GB"/>
        </w:rPr>
        <w:t>What features are required to effectively promote health and wellbeing at Windsor Park?</w:t>
      </w:r>
    </w:p>
    <w:p w:rsidR="00AD2DED" w:rsidRPr="00AD2DED" w:rsidRDefault="00AD2DED" w:rsidP="00AD2DED">
      <w:pPr>
        <w:pStyle w:val="ListParagraph"/>
        <w:rPr>
          <w:rFonts w:ascii="Arial" w:eastAsia="Times New Roman" w:hAnsi="Arial" w:cs="Arial"/>
          <w:sz w:val="32"/>
          <w:szCs w:val="32"/>
          <w:lang w:eastAsia="en-GB"/>
        </w:rPr>
      </w:pPr>
    </w:p>
    <w:p w:rsidR="00AD2DED" w:rsidRPr="009A32DD" w:rsidRDefault="00AD2DED" w:rsidP="00AD2DED">
      <w:pPr>
        <w:pStyle w:val="ListParagraph"/>
        <w:spacing w:after="0" w:line="240" w:lineRule="auto"/>
        <w:rPr>
          <w:rFonts w:ascii="Arial" w:eastAsia="Times New Roman" w:hAnsi="Arial" w:cs="Arial"/>
          <w:sz w:val="32"/>
          <w:szCs w:val="32"/>
          <w:lang w:eastAsia="en-GB"/>
        </w:rPr>
      </w:pPr>
    </w:p>
    <w:p w:rsidR="009A32DD" w:rsidRDefault="009A32DD" w:rsidP="009A32DD">
      <w:pPr>
        <w:pStyle w:val="ListParagraph"/>
        <w:numPr>
          <w:ilvl w:val="0"/>
          <w:numId w:val="1"/>
        </w:numPr>
        <w:spacing w:after="0" w:line="240" w:lineRule="auto"/>
        <w:rPr>
          <w:rFonts w:ascii="Arial" w:eastAsia="Times New Roman" w:hAnsi="Arial" w:cs="Arial"/>
          <w:sz w:val="32"/>
          <w:szCs w:val="32"/>
          <w:lang w:eastAsia="en-GB"/>
        </w:rPr>
      </w:pPr>
      <w:r w:rsidRPr="009A32DD">
        <w:rPr>
          <w:rFonts w:ascii="Arial" w:eastAsia="Times New Roman" w:hAnsi="Arial" w:cs="Arial"/>
          <w:sz w:val="32"/>
          <w:szCs w:val="32"/>
          <w:lang w:eastAsia="en-GB"/>
        </w:rPr>
        <w:t xml:space="preserve">What are broad features of assessment in health and wellbeing? </w:t>
      </w:r>
    </w:p>
    <w:p w:rsidR="009A32DD" w:rsidRPr="009A32DD" w:rsidRDefault="009A32DD" w:rsidP="009A32DD">
      <w:pPr>
        <w:pStyle w:val="ListParagraph"/>
        <w:spacing w:after="0" w:line="240" w:lineRule="auto"/>
        <w:rPr>
          <w:rFonts w:ascii="Arial" w:eastAsia="Times New Roman" w:hAnsi="Arial" w:cs="Arial"/>
          <w:sz w:val="32"/>
          <w:szCs w:val="32"/>
          <w:lang w:eastAsia="en-GB"/>
        </w:rPr>
      </w:pPr>
    </w:p>
    <w:p w:rsidR="00AD2DED" w:rsidRDefault="009A32DD" w:rsidP="00AD2DED">
      <w:pPr>
        <w:pStyle w:val="ListParagraph"/>
        <w:numPr>
          <w:ilvl w:val="0"/>
          <w:numId w:val="1"/>
        </w:numPr>
        <w:spacing w:after="0" w:line="240" w:lineRule="auto"/>
        <w:rPr>
          <w:rFonts w:ascii="Arial" w:eastAsia="Times New Roman" w:hAnsi="Arial" w:cs="Arial"/>
          <w:sz w:val="32"/>
          <w:szCs w:val="32"/>
          <w:lang w:eastAsia="en-GB"/>
        </w:rPr>
      </w:pPr>
      <w:r w:rsidRPr="009A32DD">
        <w:rPr>
          <w:rFonts w:ascii="Arial" w:eastAsia="Times New Roman" w:hAnsi="Arial" w:cs="Arial"/>
          <w:sz w:val="32"/>
          <w:szCs w:val="32"/>
          <w:lang w:eastAsia="en-GB"/>
        </w:rPr>
        <w:t xml:space="preserve">How is </w:t>
      </w:r>
      <w:r w:rsidR="00AD2DED">
        <w:rPr>
          <w:rFonts w:ascii="Arial" w:eastAsia="Times New Roman" w:hAnsi="Arial" w:cs="Arial"/>
          <w:sz w:val="32"/>
          <w:szCs w:val="32"/>
          <w:lang w:eastAsia="en-GB"/>
        </w:rPr>
        <w:t>personal safety addressed at Windsor Park</w:t>
      </w:r>
      <w:r w:rsidRPr="009A32DD">
        <w:rPr>
          <w:rFonts w:ascii="Arial" w:eastAsia="Times New Roman" w:hAnsi="Arial" w:cs="Arial"/>
          <w:sz w:val="32"/>
          <w:szCs w:val="32"/>
          <w:lang w:eastAsia="en-GB"/>
        </w:rPr>
        <w:t xml:space="preserve">? </w:t>
      </w:r>
    </w:p>
    <w:p w:rsidR="00AD2DED" w:rsidRPr="00AD2DED" w:rsidRDefault="00AD2DED" w:rsidP="00AD2DED">
      <w:pPr>
        <w:pStyle w:val="ListParagraph"/>
        <w:rPr>
          <w:rFonts w:ascii="Arial" w:eastAsia="Times New Roman" w:hAnsi="Arial" w:cs="Arial"/>
          <w:b/>
          <w:sz w:val="32"/>
          <w:szCs w:val="32"/>
          <w:u w:val="single"/>
          <w:lang w:eastAsia="en-GB"/>
        </w:rPr>
      </w:pPr>
    </w:p>
    <w:p w:rsidR="00AD2DED" w:rsidRDefault="00AD2DED" w:rsidP="00AD2DED">
      <w:pPr>
        <w:pStyle w:val="ListParagraph"/>
        <w:numPr>
          <w:ilvl w:val="0"/>
          <w:numId w:val="1"/>
        </w:numPr>
        <w:spacing w:after="0" w:line="240" w:lineRule="auto"/>
        <w:rPr>
          <w:rFonts w:ascii="Arial" w:eastAsia="Times New Roman" w:hAnsi="Arial" w:cs="Arial"/>
          <w:sz w:val="32"/>
          <w:szCs w:val="32"/>
          <w:lang w:eastAsia="en-GB"/>
        </w:rPr>
      </w:pPr>
      <w:r w:rsidRPr="00AD2DED">
        <w:rPr>
          <w:rFonts w:ascii="Arial" w:eastAsia="Times New Roman" w:hAnsi="Arial" w:cs="Arial"/>
          <w:sz w:val="32"/>
          <w:szCs w:val="32"/>
          <w:lang w:eastAsia="en-GB"/>
        </w:rPr>
        <w:t xml:space="preserve">What is the contribution of physical education, physical activity and sport to health and </w:t>
      </w:r>
      <w:r>
        <w:rPr>
          <w:rFonts w:ascii="Arial" w:eastAsia="Times New Roman" w:hAnsi="Arial" w:cs="Arial"/>
          <w:sz w:val="32"/>
          <w:szCs w:val="32"/>
          <w:lang w:eastAsia="en-GB"/>
        </w:rPr>
        <w:t xml:space="preserve">   </w:t>
      </w:r>
    </w:p>
    <w:p w:rsidR="00AD2DED" w:rsidRDefault="00AD2DED" w:rsidP="00AD2DED">
      <w:p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 xml:space="preserve">                 </w:t>
      </w:r>
      <w:proofErr w:type="gramStart"/>
      <w:r>
        <w:rPr>
          <w:rFonts w:ascii="Arial" w:eastAsia="Times New Roman" w:hAnsi="Arial" w:cs="Arial"/>
          <w:sz w:val="32"/>
          <w:szCs w:val="32"/>
          <w:lang w:eastAsia="en-GB"/>
        </w:rPr>
        <w:t>wellbeing</w:t>
      </w:r>
      <w:proofErr w:type="gramEnd"/>
      <w:r>
        <w:rPr>
          <w:rFonts w:ascii="Arial" w:eastAsia="Times New Roman" w:hAnsi="Arial" w:cs="Arial"/>
          <w:sz w:val="32"/>
          <w:szCs w:val="32"/>
          <w:lang w:eastAsia="en-GB"/>
        </w:rPr>
        <w:t>?</w:t>
      </w:r>
    </w:p>
    <w:p w:rsidR="00AD2DED" w:rsidRDefault="00AD2DED" w:rsidP="00AD2DED">
      <w:pPr>
        <w:spacing w:after="0" w:line="240" w:lineRule="auto"/>
        <w:rPr>
          <w:rFonts w:ascii="Arial" w:eastAsia="Times New Roman" w:hAnsi="Arial" w:cs="Arial"/>
          <w:sz w:val="32"/>
          <w:szCs w:val="32"/>
          <w:lang w:eastAsia="en-GB"/>
        </w:rPr>
      </w:pPr>
    </w:p>
    <w:p w:rsidR="00AD2DED" w:rsidRDefault="00AD2DED" w:rsidP="00AD2DED">
      <w:pPr>
        <w:pStyle w:val="ListParagraph"/>
        <w:numPr>
          <w:ilvl w:val="0"/>
          <w:numId w:val="1"/>
        </w:numPr>
        <w:spacing w:after="0" w:line="240" w:lineRule="auto"/>
        <w:rPr>
          <w:rFonts w:ascii="Arial" w:eastAsia="Times New Roman" w:hAnsi="Arial" w:cs="Arial"/>
          <w:sz w:val="32"/>
          <w:szCs w:val="32"/>
          <w:lang w:eastAsia="en-GB"/>
        </w:rPr>
      </w:pPr>
      <w:r w:rsidRPr="00AD2DED">
        <w:rPr>
          <w:rFonts w:ascii="Arial" w:eastAsia="Times New Roman" w:hAnsi="Arial" w:cs="Arial"/>
          <w:sz w:val="32"/>
          <w:szCs w:val="32"/>
          <w:lang w:eastAsia="en-GB"/>
        </w:rPr>
        <w:t xml:space="preserve">How can a whole school approach to food and health contribute to health and </w:t>
      </w:r>
      <w:r>
        <w:rPr>
          <w:rFonts w:ascii="Arial" w:eastAsia="Times New Roman" w:hAnsi="Arial" w:cs="Arial"/>
          <w:sz w:val="32"/>
          <w:szCs w:val="32"/>
          <w:lang w:eastAsia="en-GB"/>
        </w:rPr>
        <w:t xml:space="preserve">    </w:t>
      </w:r>
    </w:p>
    <w:p w:rsidR="00AD2DED" w:rsidRPr="00AD2DED" w:rsidRDefault="00AD2DED" w:rsidP="00AD2DED">
      <w:pPr>
        <w:pStyle w:val="ListParagraph"/>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 xml:space="preserve">        </w:t>
      </w:r>
      <w:proofErr w:type="gramStart"/>
      <w:r w:rsidRPr="00AD2DED">
        <w:rPr>
          <w:rFonts w:ascii="Arial" w:eastAsia="Times New Roman" w:hAnsi="Arial" w:cs="Arial"/>
          <w:sz w:val="32"/>
          <w:szCs w:val="32"/>
          <w:lang w:eastAsia="en-GB"/>
        </w:rPr>
        <w:t>wellbeing</w:t>
      </w:r>
      <w:proofErr w:type="gramEnd"/>
      <w:r w:rsidRPr="00AD2DED">
        <w:rPr>
          <w:rFonts w:ascii="Arial" w:eastAsia="Times New Roman" w:hAnsi="Arial" w:cs="Arial"/>
          <w:sz w:val="32"/>
          <w:szCs w:val="32"/>
          <w:lang w:eastAsia="en-GB"/>
        </w:rPr>
        <w:t xml:space="preserve">? </w:t>
      </w:r>
    </w:p>
    <w:p w:rsidR="00AD2DED" w:rsidRPr="00AD2DED" w:rsidRDefault="00AD2DED" w:rsidP="00AD2DED">
      <w:pPr>
        <w:pStyle w:val="ListParagraph"/>
        <w:spacing w:after="0" w:line="240" w:lineRule="auto"/>
        <w:rPr>
          <w:rFonts w:ascii="Arial" w:eastAsia="Times New Roman" w:hAnsi="Arial" w:cs="Arial"/>
          <w:sz w:val="32"/>
          <w:szCs w:val="32"/>
          <w:lang w:eastAsia="en-GB"/>
        </w:rPr>
      </w:pPr>
    </w:p>
    <w:p w:rsidR="00AD2DED" w:rsidRDefault="00AD2DED" w:rsidP="00AD2DED">
      <w:pPr>
        <w:spacing w:after="0" w:line="240" w:lineRule="auto"/>
        <w:rPr>
          <w:rFonts w:ascii="Arial" w:eastAsia="Times New Roman" w:hAnsi="Arial" w:cs="Arial"/>
          <w:sz w:val="32"/>
          <w:szCs w:val="32"/>
          <w:lang w:eastAsia="en-GB"/>
        </w:rPr>
      </w:pPr>
    </w:p>
    <w:p w:rsidR="00AD2DED" w:rsidRDefault="00AD2DED" w:rsidP="00AD2DED">
      <w:pPr>
        <w:pStyle w:val="ListParagraph"/>
        <w:numPr>
          <w:ilvl w:val="0"/>
          <w:numId w:val="1"/>
        </w:numPr>
        <w:spacing w:after="0" w:line="240" w:lineRule="auto"/>
        <w:rPr>
          <w:rFonts w:ascii="Arial" w:eastAsia="Times New Roman" w:hAnsi="Arial" w:cs="Arial"/>
          <w:sz w:val="32"/>
          <w:szCs w:val="32"/>
          <w:lang w:eastAsia="en-GB"/>
        </w:rPr>
      </w:pPr>
      <w:r w:rsidRPr="00AD2DED">
        <w:rPr>
          <w:rFonts w:ascii="Arial" w:eastAsia="Times New Roman" w:hAnsi="Arial" w:cs="Arial"/>
          <w:sz w:val="32"/>
          <w:szCs w:val="32"/>
          <w:lang w:eastAsia="en-GB"/>
        </w:rPr>
        <w:t xml:space="preserve">How do Windsor Park staff make connections within and beyond health and wellbeing? </w:t>
      </w:r>
    </w:p>
    <w:p w:rsidR="00A72172" w:rsidRDefault="00A72172" w:rsidP="00A72172">
      <w:pPr>
        <w:pStyle w:val="ListParagraph"/>
        <w:spacing w:after="0" w:line="240" w:lineRule="auto"/>
        <w:rPr>
          <w:rFonts w:ascii="Arial" w:eastAsia="Times New Roman" w:hAnsi="Arial" w:cs="Arial"/>
          <w:sz w:val="32"/>
          <w:szCs w:val="32"/>
          <w:lang w:eastAsia="en-GB"/>
        </w:rPr>
      </w:pPr>
    </w:p>
    <w:p w:rsidR="00A72172" w:rsidRPr="00AD2DED" w:rsidRDefault="00A72172" w:rsidP="00AD2DED">
      <w:pPr>
        <w:pStyle w:val="ListParagraph"/>
        <w:numPr>
          <w:ilvl w:val="0"/>
          <w:numId w:val="1"/>
        </w:num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Summary</w:t>
      </w:r>
    </w:p>
    <w:p w:rsidR="00AD2DED" w:rsidRPr="00AD2DED" w:rsidRDefault="00AD2DED" w:rsidP="00AD2DED">
      <w:pPr>
        <w:spacing w:after="0" w:line="240" w:lineRule="auto"/>
        <w:rPr>
          <w:rFonts w:ascii="Arial" w:eastAsia="Times New Roman" w:hAnsi="Arial" w:cs="Arial"/>
          <w:sz w:val="32"/>
          <w:szCs w:val="32"/>
          <w:lang w:eastAsia="en-GB"/>
        </w:rPr>
      </w:pPr>
    </w:p>
    <w:p w:rsidR="009A32DD" w:rsidRPr="009A32DD" w:rsidRDefault="009A32DD" w:rsidP="00AD2DED">
      <w:pPr>
        <w:pStyle w:val="ListParagraph"/>
        <w:spacing w:after="0" w:line="240" w:lineRule="auto"/>
        <w:rPr>
          <w:rFonts w:ascii="Arial" w:eastAsia="Times New Roman" w:hAnsi="Arial" w:cs="Arial"/>
          <w:sz w:val="32"/>
          <w:szCs w:val="32"/>
          <w:lang w:eastAsia="en-GB"/>
        </w:rPr>
      </w:pPr>
    </w:p>
    <w:p w:rsidR="00EB48F2" w:rsidRDefault="00EB48F2" w:rsidP="00356A0A">
      <w:pPr>
        <w:spacing w:after="0" w:line="240" w:lineRule="auto"/>
        <w:rPr>
          <w:rFonts w:ascii="Arial" w:eastAsia="Times New Roman" w:hAnsi="Arial" w:cs="Arial"/>
          <w:sz w:val="32"/>
          <w:szCs w:val="32"/>
          <w:lang w:eastAsia="en-GB"/>
        </w:rPr>
      </w:pPr>
    </w:p>
    <w:p w:rsidR="009A32DD" w:rsidRDefault="009A32DD" w:rsidP="00356A0A">
      <w:pPr>
        <w:spacing w:after="0" w:line="240" w:lineRule="auto"/>
        <w:rPr>
          <w:rFonts w:ascii="Arial" w:eastAsia="Times New Roman" w:hAnsi="Arial" w:cs="Arial"/>
          <w:sz w:val="32"/>
          <w:szCs w:val="32"/>
          <w:lang w:eastAsia="en-GB"/>
        </w:rPr>
      </w:pPr>
    </w:p>
    <w:p w:rsidR="009A32DD" w:rsidRDefault="009A32DD" w:rsidP="00356A0A">
      <w:pPr>
        <w:spacing w:after="0" w:line="240" w:lineRule="auto"/>
        <w:rPr>
          <w:rFonts w:ascii="Arial" w:eastAsia="Times New Roman" w:hAnsi="Arial" w:cs="Arial"/>
          <w:sz w:val="32"/>
          <w:szCs w:val="32"/>
          <w:lang w:eastAsia="en-GB"/>
        </w:rPr>
      </w:pPr>
    </w:p>
    <w:p w:rsidR="00AD2DED" w:rsidRDefault="00AD2DED" w:rsidP="00356A0A">
      <w:pPr>
        <w:spacing w:after="0" w:line="240" w:lineRule="auto"/>
        <w:rPr>
          <w:rFonts w:ascii="Arial" w:eastAsia="Times New Roman" w:hAnsi="Arial" w:cs="Arial"/>
          <w:sz w:val="32"/>
          <w:szCs w:val="32"/>
          <w:lang w:eastAsia="en-GB"/>
        </w:rPr>
      </w:pPr>
    </w:p>
    <w:p w:rsidR="00AD2DED" w:rsidRDefault="00AD2DED" w:rsidP="00356A0A">
      <w:pPr>
        <w:spacing w:after="0" w:line="240" w:lineRule="auto"/>
        <w:rPr>
          <w:rFonts w:ascii="Arial" w:eastAsia="Times New Roman" w:hAnsi="Arial" w:cs="Arial"/>
          <w:sz w:val="32"/>
          <w:szCs w:val="32"/>
          <w:lang w:eastAsia="en-GB"/>
        </w:rPr>
      </w:pPr>
    </w:p>
    <w:p w:rsidR="009A32DD" w:rsidRDefault="009A32DD" w:rsidP="00356A0A">
      <w:pPr>
        <w:spacing w:after="0" w:line="240" w:lineRule="auto"/>
        <w:rPr>
          <w:rFonts w:ascii="Arial" w:eastAsia="Times New Roman" w:hAnsi="Arial" w:cs="Arial"/>
          <w:sz w:val="32"/>
          <w:szCs w:val="32"/>
          <w:lang w:eastAsia="en-GB"/>
        </w:rPr>
      </w:pPr>
    </w:p>
    <w:p w:rsidR="00EB48F2" w:rsidRDefault="00EB48F2" w:rsidP="00356A0A">
      <w:pPr>
        <w:spacing w:after="0" w:line="240" w:lineRule="auto"/>
        <w:rPr>
          <w:rFonts w:ascii="Arial" w:eastAsia="Times New Roman" w:hAnsi="Arial" w:cs="Arial"/>
          <w:sz w:val="32"/>
          <w:szCs w:val="32"/>
          <w:lang w:eastAsia="en-GB"/>
        </w:rPr>
      </w:pPr>
    </w:p>
    <w:p w:rsidR="00EB48F2" w:rsidRPr="00AD2DED" w:rsidRDefault="00EB48F2" w:rsidP="00AD2DED">
      <w:pPr>
        <w:pStyle w:val="ListParagraph"/>
        <w:numPr>
          <w:ilvl w:val="0"/>
          <w:numId w:val="5"/>
        </w:numPr>
        <w:spacing w:after="0" w:line="240" w:lineRule="auto"/>
        <w:rPr>
          <w:rFonts w:ascii="Arial" w:eastAsia="Times New Roman" w:hAnsi="Arial" w:cs="Arial"/>
          <w:b/>
          <w:sz w:val="52"/>
          <w:szCs w:val="52"/>
          <w:u w:val="single"/>
          <w:lang w:eastAsia="en-GB"/>
        </w:rPr>
      </w:pPr>
      <w:r w:rsidRPr="00AD2DED">
        <w:rPr>
          <w:rFonts w:ascii="Arial" w:eastAsia="Times New Roman" w:hAnsi="Arial" w:cs="Arial"/>
          <w:b/>
          <w:sz w:val="52"/>
          <w:szCs w:val="52"/>
          <w:u w:val="single"/>
          <w:lang w:eastAsia="en-GB"/>
        </w:rPr>
        <w:lastRenderedPageBreak/>
        <w:t>Rational</w:t>
      </w:r>
      <w:r w:rsidR="001B57A4">
        <w:rPr>
          <w:rFonts w:ascii="Arial" w:eastAsia="Times New Roman" w:hAnsi="Arial" w:cs="Arial"/>
          <w:b/>
          <w:sz w:val="52"/>
          <w:szCs w:val="52"/>
          <w:u w:val="single"/>
          <w:lang w:eastAsia="en-GB"/>
        </w:rPr>
        <w:t>e</w:t>
      </w:r>
    </w:p>
    <w:p w:rsidR="00EB48F2" w:rsidRDefault="00EB48F2" w:rsidP="00356A0A">
      <w:pPr>
        <w:spacing w:after="0" w:line="240" w:lineRule="auto"/>
        <w:rPr>
          <w:rFonts w:ascii="Arial" w:eastAsia="Times New Roman" w:hAnsi="Arial" w:cs="Arial"/>
          <w:sz w:val="32"/>
          <w:szCs w:val="32"/>
          <w:lang w:eastAsia="en-GB"/>
        </w:rPr>
      </w:pPr>
    </w:p>
    <w:p w:rsidR="00356A0A" w:rsidRPr="00356A0A"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At Windsor Park, our pupils follow Curriculum for Excellence which has an important role to play in promoting the health and wellbeing of children and young people. Our staff deliver this through Total Communication and our Teachers of the Deaf have, or are working towards, an additional qualification in teaching D/deaf learners and understand the significant implications this has on health and wellbeing, e.g. those who are D/deaf are twice as likely to develop mental health issues compared to their hearing peers. </w:t>
      </w:r>
    </w:p>
    <w:p w:rsidR="00356A0A" w:rsidRPr="00356A0A" w:rsidRDefault="00356A0A" w:rsidP="00356A0A">
      <w:pPr>
        <w:spacing w:after="0" w:line="240" w:lineRule="auto"/>
        <w:rPr>
          <w:rFonts w:ascii="Arial" w:eastAsia="Times New Roman" w:hAnsi="Arial" w:cs="Arial"/>
          <w:sz w:val="32"/>
          <w:szCs w:val="32"/>
          <w:lang w:eastAsia="en-GB"/>
        </w:rPr>
      </w:pPr>
    </w:p>
    <w:p w:rsidR="00227CCB"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This policy has been adapted from </w:t>
      </w:r>
      <w:r w:rsidR="00227CCB">
        <w:rPr>
          <w:rFonts w:ascii="Arial" w:eastAsia="Times New Roman" w:hAnsi="Arial" w:cs="Arial"/>
          <w:sz w:val="32"/>
          <w:szCs w:val="32"/>
          <w:lang w:eastAsia="en-GB"/>
        </w:rPr>
        <w:t xml:space="preserve">Education Scotland’s </w:t>
      </w:r>
      <w:r w:rsidRPr="00356A0A">
        <w:rPr>
          <w:rFonts w:ascii="Arial" w:eastAsia="Times New Roman" w:hAnsi="Arial" w:cs="Arial"/>
          <w:sz w:val="32"/>
          <w:szCs w:val="32"/>
          <w:lang w:eastAsia="en-GB"/>
        </w:rPr>
        <w:t>“</w:t>
      </w:r>
      <w:r w:rsidRPr="00356A0A">
        <w:rPr>
          <w:rFonts w:ascii="Arial" w:hAnsi="Arial" w:cs="Arial"/>
          <w:sz w:val="32"/>
          <w:szCs w:val="32"/>
        </w:rPr>
        <w:t xml:space="preserve">Health and wellbeing </w:t>
      </w:r>
      <w:r w:rsidR="00227CCB">
        <w:rPr>
          <w:rFonts w:ascii="Arial" w:hAnsi="Arial" w:cs="Arial"/>
          <w:sz w:val="32"/>
          <w:szCs w:val="32"/>
        </w:rPr>
        <w:t>Principles and P</w:t>
      </w:r>
      <w:r w:rsidRPr="00356A0A">
        <w:rPr>
          <w:rFonts w:ascii="Arial" w:hAnsi="Arial" w:cs="Arial"/>
          <w:sz w:val="32"/>
          <w:szCs w:val="32"/>
        </w:rPr>
        <w:t xml:space="preserve">ractice” </w:t>
      </w:r>
      <w:r w:rsidR="00227CCB">
        <w:rPr>
          <w:rFonts w:ascii="Arial" w:hAnsi="Arial" w:cs="Arial"/>
          <w:sz w:val="32"/>
          <w:szCs w:val="32"/>
        </w:rPr>
        <w:t xml:space="preserve">and </w:t>
      </w:r>
      <w:r w:rsidRPr="00356A0A">
        <w:rPr>
          <w:rFonts w:ascii="Arial" w:eastAsia="Times New Roman" w:hAnsi="Arial" w:cs="Arial"/>
          <w:sz w:val="32"/>
          <w:szCs w:val="32"/>
          <w:lang w:eastAsia="en-GB"/>
        </w:rPr>
        <w:t>is closely related to the Guidance on the Schools (Health Promotion and</w:t>
      </w:r>
      <w:r w:rsidR="00227CCB">
        <w:rPr>
          <w:rFonts w:ascii="Arial" w:eastAsia="Times New Roman" w:hAnsi="Arial" w:cs="Arial"/>
          <w:sz w:val="32"/>
          <w:szCs w:val="32"/>
          <w:lang w:eastAsia="en-GB"/>
        </w:rPr>
        <w:t xml:space="preserve"> Nutrition) (Scotland) Act 2007 </w:t>
      </w:r>
      <w:r w:rsidRPr="00356A0A">
        <w:rPr>
          <w:rFonts w:ascii="Arial" w:eastAsia="Times New Roman" w:hAnsi="Arial" w:cs="Arial"/>
          <w:sz w:val="32"/>
          <w:szCs w:val="32"/>
          <w:lang w:eastAsia="en-GB"/>
        </w:rPr>
        <w:t>(</w:t>
      </w:r>
      <w:hyperlink r:id="rId9" w:history="1">
        <w:r w:rsidR="00227CCB" w:rsidRPr="00A21D89">
          <w:rPr>
            <w:rStyle w:val="Hyperlink"/>
            <w:rFonts w:ascii="Arial" w:eastAsia="Times New Roman" w:hAnsi="Arial" w:cs="Arial"/>
            <w:sz w:val="32"/>
            <w:szCs w:val="32"/>
            <w:lang w:eastAsia="en-GB"/>
          </w:rPr>
          <w:t>http://www.scotland.gov.uk/Topics/Education/Schools/HLivi/foodnutrition</w:t>
        </w:r>
      </w:hyperlink>
      <w:r w:rsidRPr="00356A0A">
        <w:rPr>
          <w:rFonts w:ascii="Arial" w:eastAsia="Times New Roman" w:hAnsi="Arial" w:cs="Arial"/>
          <w:sz w:val="32"/>
          <w:szCs w:val="32"/>
          <w:lang w:eastAsia="en-GB"/>
        </w:rPr>
        <w:t xml:space="preserve">). </w:t>
      </w:r>
    </w:p>
    <w:p w:rsidR="006242C0" w:rsidRDefault="006242C0" w:rsidP="00356A0A">
      <w:pPr>
        <w:spacing w:after="0" w:line="240" w:lineRule="auto"/>
        <w:rPr>
          <w:rFonts w:ascii="Arial" w:eastAsia="Times New Roman" w:hAnsi="Arial" w:cs="Arial"/>
          <w:sz w:val="32"/>
          <w:szCs w:val="32"/>
          <w:lang w:eastAsia="en-GB"/>
        </w:rPr>
      </w:pPr>
    </w:p>
    <w:p w:rsidR="00402D11" w:rsidRPr="00402D11" w:rsidRDefault="00402D11" w:rsidP="00402D11">
      <w:pPr>
        <w:pStyle w:val="introtxt"/>
        <w:rPr>
          <w:rFonts w:ascii="Arial" w:hAnsi="Arial" w:cs="Arial"/>
          <w:sz w:val="32"/>
          <w:szCs w:val="32"/>
        </w:rPr>
      </w:pPr>
      <w:r w:rsidRPr="00402D11">
        <w:rPr>
          <w:sz w:val="32"/>
          <w:szCs w:val="32"/>
        </w:rPr>
        <w:t>“</w:t>
      </w:r>
      <w:r w:rsidRPr="00402D11">
        <w:rPr>
          <w:rFonts w:ascii="Arial" w:hAnsi="Arial" w:cs="Arial"/>
          <w:sz w:val="32"/>
          <w:szCs w:val="32"/>
        </w:rPr>
        <w:t>Children have the right to good quality health care, to clean water and good food.”</w:t>
      </w:r>
    </w:p>
    <w:p w:rsidR="00402D11" w:rsidRPr="00402D11" w:rsidRDefault="00402D11" w:rsidP="00402D11">
      <w:pPr>
        <w:pStyle w:val="NormalWeb"/>
        <w:rPr>
          <w:rFonts w:ascii="Arial" w:hAnsi="Arial" w:cs="Arial"/>
          <w:sz w:val="32"/>
          <w:szCs w:val="32"/>
        </w:rPr>
      </w:pPr>
      <w:r w:rsidRPr="00402D11">
        <w:rPr>
          <w:rStyle w:val="Strong"/>
          <w:rFonts w:ascii="Arial" w:hAnsi="Arial" w:cs="Arial"/>
          <w:sz w:val="32"/>
          <w:szCs w:val="32"/>
        </w:rPr>
        <w:t>Article 24</w:t>
      </w:r>
      <w:r w:rsidRPr="00402D11">
        <w:rPr>
          <w:rFonts w:ascii="Arial" w:hAnsi="Arial" w:cs="Arial"/>
          <w:sz w:val="32"/>
          <w:szCs w:val="32"/>
        </w:rPr>
        <w:t xml:space="preserve"> of the UNCRC says that healthcare for children and young people should be as good as possible, but also goes further than this by saying children and young people have the right to be both physically and mentally fulfilled. </w:t>
      </w:r>
    </w:p>
    <w:p w:rsidR="00402D11" w:rsidRPr="00402D11" w:rsidRDefault="00402D11" w:rsidP="00402D11">
      <w:pPr>
        <w:pStyle w:val="NormalWeb"/>
        <w:rPr>
          <w:rFonts w:ascii="Arial" w:hAnsi="Arial" w:cs="Arial"/>
          <w:sz w:val="32"/>
          <w:szCs w:val="32"/>
        </w:rPr>
      </w:pPr>
      <w:r w:rsidRPr="00402D11">
        <w:rPr>
          <w:rFonts w:ascii="Arial" w:hAnsi="Arial" w:cs="Arial"/>
          <w:b/>
          <w:sz w:val="32"/>
          <w:szCs w:val="32"/>
        </w:rPr>
        <w:t>Article 24</w:t>
      </w:r>
      <w:r w:rsidRPr="00402D11">
        <w:rPr>
          <w:rFonts w:ascii="Arial" w:hAnsi="Arial" w:cs="Arial"/>
          <w:sz w:val="32"/>
          <w:szCs w:val="32"/>
        </w:rPr>
        <w:t xml:space="preserve"> also says that children and young people have a right to information about their health. They should have a say in how they get this and be able to say what they like and dislike about the information they get.</w:t>
      </w:r>
      <w:r>
        <w:rPr>
          <w:rFonts w:ascii="Arial" w:hAnsi="Arial" w:cs="Arial"/>
          <w:sz w:val="32"/>
          <w:szCs w:val="32"/>
        </w:rPr>
        <w:t xml:space="preserve"> (</w:t>
      </w:r>
      <w:hyperlink r:id="rId10" w:history="1">
        <w:r w:rsidRPr="009662BD">
          <w:rPr>
            <w:rStyle w:val="Hyperlink"/>
            <w:rFonts w:ascii="Arial" w:hAnsi="Arial" w:cs="Arial"/>
            <w:sz w:val="32"/>
            <w:szCs w:val="32"/>
          </w:rPr>
          <w:t>https://www.unicef.org.uk/child-rights-partners/wp-content/uploads/sites/3/2016/08/CRC_summary_leaflet_Child_Rights_Partners_web_final.pdf</w:t>
        </w:r>
      </w:hyperlink>
      <w:r>
        <w:rPr>
          <w:rFonts w:ascii="Arial" w:hAnsi="Arial" w:cs="Arial"/>
          <w:sz w:val="32"/>
          <w:szCs w:val="32"/>
        </w:rPr>
        <w:t xml:space="preserve"> )</w:t>
      </w:r>
    </w:p>
    <w:p w:rsidR="006242C0" w:rsidRDefault="006242C0" w:rsidP="00356A0A">
      <w:pPr>
        <w:spacing w:after="0" w:line="240" w:lineRule="auto"/>
        <w:rPr>
          <w:rFonts w:ascii="Arial" w:eastAsia="Times New Roman" w:hAnsi="Arial" w:cs="Arial"/>
          <w:sz w:val="32"/>
          <w:szCs w:val="32"/>
          <w:lang w:eastAsia="en-GB"/>
        </w:rPr>
      </w:pPr>
    </w:p>
    <w:p w:rsidR="00227CCB" w:rsidRPr="00AD2DED" w:rsidRDefault="00402D11" w:rsidP="00AD2DED">
      <w:pPr>
        <w:pStyle w:val="ListParagraph"/>
        <w:numPr>
          <w:ilvl w:val="0"/>
          <w:numId w:val="5"/>
        </w:numPr>
        <w:spacing w:after="0" w:line="240" w:lineRule="auto"/>
        <w:rPr>
          <w:rFonts w:ascii="Arial" w:eastAsia="Times New Roman" w:hAnsi="Arial" w:cs="Arial"/>
          <w:b/>
          <w:sz w:val="52"/>
          <w:szCs w:val="52"/>
          <w:u w:val="single"/>
          <w:lang w:eastAsia="en-GB"/>
        </w:rPr>
      </w:pPr>
      <w:r w:rsidRPr="00AD2DED">
        <w:rPr>
          <w:rFonts w:ascii="Arial" w:eastAsia="Times New Roman" w:hAnsi="Arial" w:cs="Arial"/>
          <w:b/>
          <w:sz w:val="52"/>
          <w:szCs w:val="52"/>
          <w:u w:val="single"/>
          <w:lang w:eastAsia="en-GB"/>
        </w:rPr>
        <w:t>Aims</w:t>
      </w:r>
    </w:p>
    <w:p w:rsidR="00227CCB" w:rsidRDefault="00227CCB" w:rsidP="00356A0A">
      <w:pPr>
        <w:spacing w:after="0" w:line="240" w:lineRule="auto"/>
        <w:rPr>
          <w:rFonts w:ascii="Arial" w:eastAsia="Times New Roman" w:hAnsi="Arial" w:cs="Arial"/>
          <w:sz w:val="32"/>
          <w:szCs w:val="32"/>
          <w:lang w:eastAsia="en-GB"/>
        </w:rPr>
      </w:pPr>
    </w:p>
    <w:p w:rsidR="00227CCB" w:rsidRDefault="00402D11" w:rsidP="00356A0A">
      <w:p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In</w:t>
      </w:r>
      <w:r w:rsidR="00227CCB">
        <w:rPr>
          <w:rFonts w:ascii="Arial" w:eastAsia="Times New Roman" w:hAnsi="Arial" w:cs="Arial"/>
          <w:sz w:val="32"/>
          <w:szCs w:val="32"/>
          <w:lang w:eastAsia="en-GB"/>
        </w:rPr>
        <w:t xml:space="preserve"> Windsor Park School</w:t>
      </w:r>
      <w:r>
        <w:rPr>
          <w:rFonts w:ascii="Arial" w:eastAsia="Times New Roman" w:hAnsi="Arial" w:cs="Arial"/>
          <w:sz w:val="32"/>
          <w:szCs w:val="32"/>
          <w:lang w:eastAsia="en-GB"/>
        </w:rPr>
        <w:t>’s nurturing environment</w:t>
      </w:r>
      <w:r w:rsidR="00227CCB">
        <w:rPr>
          <w:rFonts w:ascii="Arial" w:eastAsia="Times New Roman" w:hAnsi="Arial" w:cs="Arial"/>
          <w:sz w:val="32"/>
          <w:szCs w:val="32"/>
          <w:lang w:eastAsia="en-GB"/>
        </w:rPr>
        <w:t>, l</w:t>
      </w:r>
      <w:r w:rsidR="00356A0A" w:rsidRPr="00356A0A">
        <w:rPr>
          <w:rFonts w:ascii="Arial" w:eastAsia="Times New Roman" w:hAnsi="Arial" w:cs="Arial"/>
          <w:sz w:val="32"/>
          <w:szCs w:val="32"/>
          <w:lang w:eastAsia="en-GB"/>
        </w:rPr>
        <w:t>earning in health and wellbeing ensures that</w:t>
      </w:r>
      <w:r w:rsidR="00227CCB">
        <w:rPr>
          <w:rFonts w:ascii="Arial" w:eastAsia="Times New Roman" w:hAnsi="Arial" w:cs="Arial"/>
          <w:sz w:val="32"/>
          <w:szCs w:val="32"/>
          <w:lang w:eastAsia="en-GB"/>
        </w:rPr>
        <w:t xml:space="preserve"> D/deaf</w:t>
      </w:r>
      <w:r w:rsidR="00356A0A" w:rsidRPr="00356A0A">
        <w:rPr>
          <w:rFonts w:ascii="Arial" w:eastAsia="Times New Roman" w:hAnsi="Arial" w:cs="Arial"/>
          <w:sz w:val="32"/>
          <w:szCs w:val="32"/>
          <w:lang w:eastAsia="en-GB"/>
        </w:rPr>
        <w:t xml:space="preserve"> children and young people develop the knowledge and understanding, skills, capabilities and attributes which they need for mental, emotional, social and physical w</w:t>
      </w:r>
      <w:r w:rsidR="00227CCB">
        <w:rPr>
          <w:rFonts w:ascii="Arial" w:eastAsia="Times New Roman" w:hAnsi="Arial" w:cs="Arial"/>
          <w:sz w:val="32"/>
          <w:szCs w:val="32"/>
          <w:lang w:eastAsia="en-GB"/>
        </w:rPr>
        <w:t>ellbeing now and in the future in both hearing and Deaf communities.</w:t>
      </w:r>
      <w:r w:rsidR="00356A0A" w:rsidRPr="00356A0A">
        <w:rPr>
          <w:rFonts w:ascii="Arial" w:eastAsia="Times New Roman" w:hAnsi="Arial" w:cs="Arial"/>
          <w:sz w:val="32"/>
          <w:szCs w:val="32"/>
          <w:lang w:eastAsia="en-GB"/>
        </w:rPr>
        <w:t xml:space="preserve"> </w:t>
      </w:r>
    </w:p>
    <w:p w:rsidR="00227CCB" w:rsidRDefault="00227CCB" w:rsidP="00356A0A">
      <w:pPr>
        <w:spacing w:after="0" w:line="240" w:lineRule="auto"/>
        <w:rPr>
          <w:rFonts w:ascii="Arial" w:eastAsia="Times New Roman" w:hAnsi="Arial" w:cs="Arial"/>
          <w:sz w:val="32"/>
          <w:szCs w:val="32"/>
          <w:lang w:eastAsia="en-GB"/>
        </w:rPr>
      </w:pPr>
    </w:p>
    <w:p w:rsidR="00227CCB"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Learning through health and wellbeing enables </w:t>
      </w:r>
      <w:r w:rsidR="00227CCB">
        <w:rPr>
          <w:rFonts w:ascii="Arial" w:eastAsia="Times New Roman" w:hAnsi="Arial" w:cs="Arial"/>
          <w:sz w:val="32"/>
          <w:szCs w:val="32"/>
          <w:lang w:eastAsia="en-GB"/>
        </w:rPr>
        <w:t xml:space="preserve">D/deaf </w:t>
      </w:r>
      <w:r w:rsidRPr="00356A0A">
        <w:rPr>
          <w:rFonts w:ascii="Arial" w:eastAsia="Times New Roman" w:hAnsi="Arial" w:cs="Arial"/>
          <w:sz w:val="32"/>
          <w:szCs w:val="32"/>
          <w:lang w:eastAsia="en-GB"/>
        </w:rPr>
        <w:t xml:space="preserve">children and young people to: </w:t>
      </w:r>
    </w:p>
    <w:p w:rsidR="00227CCB" w:rsidRDefault="00227CCB" w:rsidP="00356A0A">
      <w:pPr>
        <w:spacing w:after="0" w:line="240" w:lineRule="auto"/>
        <w:rPr>
          <w:rFonts w:ascii="Arial" w:eastAsia="Times New Roman" w:hAnsi="Arial" w:cs="Arial"/>
          <w:sz w:val="32"/>
          <w:szCs w:val="32"/>
          <w:lang w:eastAsia="en-GB"/>
        </w:rPr>
      </w:pPr>
    </w:p>
    <w:p w:rsidR="00227CCB"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make informed decisions in order to improve their mental, emotional, social and physical wellbeing </w:t>
      </w:r>
    </w:p>
    <w:p w:rsidR="00227CCB"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w:t>
      </w:r>
      <w:proofErr w:type="gramStart"/>
      <w:r w:rsidRPr="00356A0A">
        <w:rPr>
          <w:rFonts w:ascii="Arial" w:eastAsia="Times New Roman" w:hAnsi="Arial" w:cs="Arial"/>
          <w:sz w:val="32"/>
          <w:szCs w:val="32"/>
          <w:lang w:eastAsia="en-GB"/>
        </w:rPr>
        <w:t>experience</w:t>
      </w:r>
      <w:proofErr w:type="gramEnd"/>
      <w:r w:rsidRPr="00356A0A">
        <w:rPr>
          <w:rFonts w:ascii="Arial" w:eastAsia="Times New Roman" w:hAnsi="Arial" w:cs="Arial"/>
          <w:sz w:val="32"/>
          <w:szCs w:val="32"/>
          <w:lang w:eastAsia="en-GB"/>
        </w:rPr>
        <w:t xml:space="preserve"> challenge and enjoyment </w:t>
      </w:r>
    </w:p>
    <w:p w:rsidR="00227CCB"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experience positive aspects of healthy living and </w:t>
      </w:r>
      <w:r w:rsidR="001B57A4">
        <w:rPr>
          <w:rFonts w:ascii="Arial" w:eastAsia="Times New Roman" w:hAnsi="Arial" w:cs="Arial"/>
          <w:sz w:val="32"/>
          <w:szCs w:val="32"/>
          <w:lang w:eastAsia="en-GB"/>
        </w:rPr>
        <w:t>activities</w:t>
      </w:r>
      <w:r w:rsidRPr="00356A0A">
        <w:rPr>
          <w:rFonts w:ascii="Arial" w:eastAsia="Times New Roman" w:hAnsi="Arial" w:cs="Arial"/>
          <w:sz w:val="32"/>
          <w:szCs w:val="32"/>
          <w:lang w:eastAsia="en-GB"/>
        </w:rPr>
        <w:t xml:space="preserve"> for themselves </w:t>
      </w:r>
    </w:p>
    <w:p w:rsidR="00227CCB"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apply their mental, emotional, social and physical skills to pursue a healthy lifestyle </w:t>
      </w:r>
    </w:p>
    <w:p w:rsidR="00227CCB"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make a successful </w:t>
      </w:r>
      <w:r w:rsidR="001B57A4">
        <w:rPr>
          <w:rFonts w:ascii="Arial" w:eastAsia="Times New Roman" w:hAnsi="Arial" w:cs="Arial"/>
          <w:sz w:val="32"/>
          <w:szCs w:val="32"/>
          <w:lang w:eastAsia="en-GB"/>
        </w:rPr>
        <w:t>transition</w:t>
      </w:r>
      <w:r w:rsidRPr="00356A0A">
        <w:rPr>
          <w:rFonts w:ascii="Arial" w:eastAsia="Times New Roman" w:hAnsi="Arial" w:cs="Arial"/>
          <w:sz w:val="32"/>
          <w:szCs w:val="32"/>
          <w:lang w:eastAsia="en-GB"/>
        </w:rPr>
        <w:t xml:space="preserve"> to the next stage of education or work </w:t>
      </w:r>
    </w:p>
    <w:p w:rsidR="00227CCB"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establish a pattern of health and wellbeing which will be sustained into adult life, and which will help to promote the health and wellbeing of the next generation of Scottish children. </w:t>
      </w:r>
    </w:p>
    <w:p w:rsidR="00227CCB" w:rsidRDefault="00227CCB" w:rsidP="00356A0A">
      <w:pPr>
        <w:spacing w:after="0" w:line="240" w:lineRule="auto"/>
        <w:rPr>
          <w:rFonts w:ascii="Arial" w:eastAsia="Times New Roman" w:hAnsi="Arial" w:cs="Arial"/>
          <w:sz w:val="32"/>
          <w:szCs w:val="32"/>
          <w:lang w:eastAsia="en-GB"/>
        </w:rPr>
      </w:pPr>
    </w:p>
    <w:p w:rsidR="00227CCB" w:rsidRDefault="00227CCB" w:rsidP="00356A0A">
      <w:p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At Windsor Park we aim to recognise, nurture and support talent which may enable</w:t>
      </w:r>
      <w:r w:rsidR="00356A0A" w:rsidRPr="00356A0A">
        <w:rPr>
          <w:rFonts w:ascii="Arial" w:eastAsia="Times New Roman" w:hAnsi="Arial" w:cs="Arial"/>
          <w:sz w:val="32"/>
          <w:szCs w:val="32"/>
          <w:lang w:eastAsia="en-GB"/>
        </w:rPr>
        <w:t xml:space="preserve"> some </w:t>
      </w:r>
      <w:r>
        <w:rPr>
          <w:rFonts w:ascii="Arial" w:eastAsia="Times New Roman" w:hAnsi="Arial" w:cs="Arial"/>
          <w:sz w:val="32"/>
          <w:szCs w:val="32"/>
          <w:lang w:eastAsia="en-GB"/>
        </w:rPr>
        <w:t xml:space="preserve">of our learners </w:t>
      </w:r>
      <w:r w:rsidR="00356A0A" w:rsidRPr="00356A0A">
        <w:rPr>
          <w:rFonts w:ascii="Arial" w:eastAsia="Times New Roman" w:hAnsi="Arial" w:cs="Arial"/>
          <w:sz w:val="32"/>
          <w:szCs w:val="32"/>
          <w:lang w:eastAsia="en-GB"/>
        </w:rPr>
        <w:t xml:space="preserve">to perform at high levels in sport or prepare for careers within the health and leisure industries. </w:t>
      </w:r>
    </w:p>
    <w:p w:rsidR="00227CCB" w:rsidRDefault="00227CCB" w:rsidP="00356A0A">
      <w:pPr>
        <w:spacing w:after="0" w:line="240" w:lineRule="auto"/>
        <w:rPr>
          <w:rFonts w:ascii="Arial" w:eastAsia="Times New Roman" w:hAnsi="Arial" w:cs="Arial"/>
          <w:sz w:val="32"/>
          <w:szCs w:val="32"/>
          <w:lang w:eastAsia="en-GB"/>
        </w:rPr>
      </w:pPr>
    </w:p>
    <w:p w:rsidR="006242C0" w:rsidRDefault="006242C0" w:rsidP="00356A0A">
      <w:pPr>
        <w:spacing w:after="0" w:line="240" w:lineRule="auto"/>
        <w:rPr>
          <w:rFonts w:ascii="Arial" w:eastAsia="Times New Roman" w:hAnsi="Arial" w:cs="Arial"/>
          <w:sz w:val="32"/>
          <w:szCs w:val="32"/>
          <w:lang w:eastAsia="en-GB"/>
        </w:rPr>
      </w:pPr>
    </w:p>
    <w:p w:rsidR="006242C0" w:rsidRDefault="006242C0" w:rsidP="00356A0A">
      <w:pPr>
        <w:spacing w:after="0" w:line="240" w:lineRule="auto"/>
        <w:rPr>
          <w:rFonts w:ascii="Arial" w:eastAsia="Times New Roman" w:hAnsi="Arial" w:cs="Arial"/>
          <w:sz w:val="32"/>
          <w:szCs w:val="32"/>
          <w:lang w:eastAsia="en-GB"/>
        </w:rPr>
      </w:pPr>
    </w:p>
    <w:p w:rsidR="00227CCB" w:rsidRPr="00AD2DED" w:rsidRDefault="00143F32" w:rsidP="00AD2DED">
      <w:pPr>
        <w:pStyle w:val="ListParagraph"/>
        <w:numPr>
          <w:ilvl w:val="0"/>
          <w:numId w:val="5"/>
        </w:numPr>
        <w:spacing w:after="0" w:line="240" w:lineRule="auto"/>
        <w:rPr>
          <w:rFonts w:ascii="Arial" w:eastAsia="Times New Roman" w:hAnsi="Arial" w:cs="Arial"/>
          <w:sz w:val="32"/>
          <w:szCs w:val="32"/>
          <w:u w:val="single"/>
          <w:lang w:eastAsia="en-GB"/>
        </w:rPr>
      </w:pPr>
      <w:r>
        <w:rPr>
          <w:rFonts w:ascii="Arial" w:eastAsia="Times New Roman" w:hAnsi="Arial" w:cs="Arial"/>
          <w:b/>
          <w:sz w:val="32"/>
          <w:szCs w:val="32"/>
          <w:u w:val="single"/>
          <w:lang w:eastAsia="en-GB"/>
        </w:rPr>
        <w:t>What does the Health and W</w:t>
      </w:r>
      <w:bookmarkStart w:id="0" w:name="_GoBack"/>
      <w:bookmarkEnd w:id="0"/>
      <w:r w:rsidR="00356A0A" w:rsidRPr="00AD2DED">
        <w:rPr>
          <w:rFonts w:ascii="Arial" w:eastAsia="Times New Roman" w:hAnsi="Arial" w:cs="Arial"/>
          <w:b/>
          <w:sz w:val="32"/>
          <w:szCs w:val="32"/>
          <w:u w:val="single"/>
          <w:lang w:eastAsia="en-GB"/>
        </w:rPr>
        <w:t xml:space="preserve">ellbeing framework mean for </w:t>
      </w:r>
      <w:r w:rsidR="00227CCB" w:rsidRPr="00AD2DED">
        <w:rPr>
          <w:rFonts w:ascii="Arial" w:eastAsia="Times New Roman" w:hAnsi="Arial" w:cs="Arial"/>
          <w:b/>
          <w:sz w:val="32"/>
          <w:szCs w:val="32"/>
          <w:u w:val="single"/>
          <w:lang w:eastAsia="en-GB"/>
        </w:rPr>
        <w:t>Teachers of the Deaf</w:t>
      </w:r>
      <w:r w:rsidR="00356A0A" w:rsidRPr="00AD2DED">
        <w:rPr>
          <w:rFonts w:ascii="Arial" w:eastAsia="Times New Roman" w:hAnsi="Arial" w:cs="Arial"/>
          <w:b/>
          <w:sz w:val="32"/>
          <w:szCs w:val="32"/>
          <w:u w:val="single"/>
          <w:lang w:eastAsia="en-GB"/>
        </w:rPr>
        <w:t>?</w:t>
      </w:r>
    </w:p>
    <w:p w:rsidR="00227CCB" w:rsidRDefault="00227CCB" w:rsidP="00356A0A">
      <w:pPr>
        <w:spacing w:after="0" w:line="240" w:lineRule="auto"/>
        <w:rPr>
          <w:rFonts w:ascii="Arial" w:eastAsia="Times New Roman" w:hAnsi="Arial" w:cs="Arial"/>
          <w:sz w:val="32"/>
          <w:szCs w:val="32"/>
          <w:lang w:eastAsia="en-GB"/>
        </w:rPr>
      </w:pPr>
    </w:p>
    <w:p w:rsidR="00831CA3"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The statements of experiences and outcomes in health and wellbeing reflect a holistic approach to promoting the health and wellbeing of all </w:t>
      </w:r>
      <w:r w:rsidR="00227CCB">
        <w:rPr>
          <w:rFonts w:ascii="Arial" w:eastAsia="Times New Roman" w:hAnsi="Arial" w:cs="Arial"/>
          <w:sz w:val="32"/>
          <w:szCs w:val="32"/>
          <w:lang w:eastAsia="en-GB"/>
        </w:rPr>
        <w:t xml:space="preserve">D/deaf </w:t>
      </w:r>
      <w:r w:rsidRPr="00356A0A">
        <w:rPr>
          <w:rFonts w:ascii="Arial" w:eastAsia="Times New Roman" w:hAnsi="Arial" w:cs="Arial"/>
          <w:sz w:val="32"/>
          <w:szCs w:val="32"/>
          <w:lang w:eastAsia="en-GB"/>
        </w:rPr>
        <w:t>children and young people. They are consistent with the United Nations Convention on the Rights of the Child, which sets out the right for all children and young people to have access to appropriate health services and to have their health and wellbeing promoted. They build on the considerable w</w:t>
      </w:r>
      <w:r w:rsidR="00227CCB">
        <w:rPr>
          <w:rFonts w:ascii="Arial" w:eastAsia="Times New Roman" w:hAnsi="Arial" w:cs="Arial"/>
          <w:sz w:val="32"/>
          <w:szCs w:val="32"/>
          <w:lang w:eastAsia="en-GB"/>
        </w:rPr>
        <w:t xml:space="preserve">ork of Health Promoting Schools, supported by Falkirk Council. </w:t>
      </w:r>
      <w:r w:rsidR="00831CA3">
        <w:rPr>
          <w:rFonts w:ascii="Arial" w:eastAsia="Times New Roman" w:hAnsi="Arial" w:cs="Arial"/>
          <w:sz w:val="32"/>
          <w:szCs w:val="32"/>
          <w:lang w:eastAsia="en-GB"/>
        </w:rPr>
        <w:t>D/deaf c</w:t>
      </w:r>
      <w:r w:rsidRPr="00356A0A">
        <w:rPr>
          <w:rFonts w:ascii="Arial" w:eastAsia="Times New Roman" w:hAnsi="Arial" w:cs="Arial"/>
          <w:sz w:val="32"/>
          <w:szCs w:val="32"/>
          <w:lang w:eastAsia="en-GB"/>
        </w:rPr>
        <w:t xml:space="preserve">hildren and young people should feel happy, safe, respected and included in the school environment and all staff should be proactive in promoting positive behaviour in the classroom, playground and the wider school community. </w:t>
      </w:r>
      <w:r w:rsidR="00831CA3">
        <w:rPr>
          <w:rFonts w:ascii="Arial" w:eastAsia="Times New Roman" w:hAnsi="Arial" w:cs="Arial"/>
          <w:sz w:val="32"/>
          <w:szCs w:val="32"/>
          <w:lang w:eastAsia="en-GB"/>
        </w:rPr>
        <w:t>Windsor Park’s Positive Relationship Policy ensures safety and wellbein</w:t>
      </w:r>
      <w:r w:rsidR="00402D11">
        <w:rPr>
          <w:rFonts w:ascii="Arial" w:eastAsia="Times New Roman" w:hAnsi="Arial" w:cs="Arial"/>
          <w:sz w:val="32"/>
          <w:szCs w:val="32"/>
          <w:lang w:eastAsia="en-GB"/>
        </w:rPr>
        <w:t xml:space="preserve">g is embedded into our practice, alongside the 6 principles of nurture. </w:t>
      </w:r>
    </w:p>
    <w:p w:rsidR="00402D11" w:rsidRDefault="00402D11" w:rsidP="00356A0A">
      <w:pPr>
        <w:spacing w:after="0" w:line="240" w:lineRule="auto"/>
        <w:rPr>
          <w:rFonts w:ascii="Arial" w:eastAsia="Times New Roman" w:hAnsi="Arial" w:cs="Arial"/>
          <w:sz w:val="32"/>
          <w:szCs w:val="32"/>
          <w:lang w:eastAsia="en-GB"/>
        </w:rPr>
      </w:pPr>
    </w:p>
    <w:tbl>
      <w:tblPr>
        <w:tblStyle w:val="TableGrid"/>
        <w:tblpPr w:leftFromText="180" w:rightFromText="180" w:vertAnchor="text" w:horzAnchor="margin" w:tblpX="-147" w:tblpY="47"/>
        <w:tblW w:w="14743" w:type="dxa"/>
        <w:tblLook w:val="04A0" w:firstRow="1" w:lastRow="0" w:firstColumn="1" w:lastColumn="0" w:noHBand="0" w:noVBand="1"/>
      </w:tblPr>
      <w:tblGrid>
        <w:gridCol w:w="7121"/>
        <w:gridCol w:w="7622"/>
      </w:tblGrid>
      <w:tr w:rsidR="00402D11" w:rsidTr="007269C3">
        <w:trPr>
          <w:trHeight w:val="630"/>
        </w:trPr>
        <w:tc>
          <w:tcPr>
            <w:tcW w:w="7121" w:type="dxa"/>
          </w:tcPr>
          <w:p w:rsidR="00402D11" w:rsidRPr="003F68B6" w:rsidRDefault="00402D11" w:rsidP="00402D11">
            <w:pPr>
              <w:pStyle w:val="ListParagraph"/>
              <w:numPr>
                <w:ilvl w:val="0"/>
                <w:numId w:val="4"/>
              </w:numPr>
              <w:spacing w:line="360" w:lineRule="auto"/>
              <w:rPr>
                <w:rFonts w:ascii="Arial" w:eastAsia="Times New Roman" w:hAnsi="Arial" w:cs="Arial"/>
                <w:lang w:eastAsia="en-GB"/>
              </w:rPr>
            </w:pPr>
            <w:r w:rsidRPr="003F68B6">
              <w:rPr>
                <w:rFonts w:ascii="Arial" w:eastAsia="Times New Roman" w:hAnsi="Arial" w:cs="Arial"/>
                <w:lang w:eastAsia="en-GB"/>
              </w:rPr>
              <w:t>Children's learning is understood developmentally</w:t>
            </w:r>
          </w:p>
        </w:tc>
        <w:tc>
          <w:tcPr>
            <w:tcW w:w="7622" w:type="dxa"/>
          </w:tcPr>
          <w:p w:rsidR="00402D11" w:rsidRPr="003F68B6" w:rsidRDefault="00402D11" w:rsidP="00402D11">
            <w:pPr>
              <w:pStyle w:val="ListParagraph"/>
              <w:numPr>
                <w:ilvl w:val="0"/>
                <w:numId w:val="4"/>
              </w:numPr>
              <w:spacing w:line="360" w:lineRule="auto"/>
              <w:rPr>
                <w:rFonts w:ascii="Arial" w:eastAsia="Times New Roman" w:hAnsi="Arial" w:cs="Arial"/>
                <w:lang w:eastAsia="en-GB"/>
              </w:rPr>
            </w:pPr>
            <w:r w:rsidRPr="003F68B6">
              <w:rPr>
                <w:rFonts w:ascii="Arial" w:eastAsia="Times New Roman" w:hAnsi="Arial" w:cs="Arial"/>
                <w:lang w:eastAsia="en-GB"/>
              </w:rPr>
              <w:t>We all need different things to help us learn and grow</w:t>
            </w:r>
          </w:p>
        </w:tc>
      </w:tr>
      <w:tr w:rsidR="00402D11" w:rsidTr="007269C3">
        <w:trPr>
          <w:trHeight w:val="330"/>
        </w:trPr>
        <w:tc>
          <w:tcPr>
            <w:tcW w:w="7121" w:type="dxa"/>
          </w:tcPr>
          <w:p w:rsidR="00402D11" w:rsidRPr="003F68B6" w:rsidRDefault="00402D11" w:rsidP="00402D11">
            <w:pPr>
              <w:pStyle w:val="ListParagraph"/>
              <w:numPr>
                <w:ilvl w:val="0"/>
                <w:numId w:val="4"/>
              </w:numPr>
              <w:spacing w:line="360" w:lineRule="auto"/>
              <w:rPr>
                <w:rFonts w:ascii="Arial" w:eastAsia="Times New Roman" w:hAnsi="Arial" w:cs="Arial"/>
                <w:lang w:eastAsia="en-GB"/>
              </w:rPr>
            </w:pPr>
            <w:r w:rsidRPr="003F68B6">
              <w:rPr>
                <w:rFonts w:ascii="Arial" w:eastAsia="Times New Roman" w:hAnsi="Arial" w:cs="Arial"/>
                <w:lang w:eastAsia="en-GB"/>
              </w:rPr>
              <w:t>The classroom offers a safe base</w:t>
            </w:r>
          </w:p>
        </w:tc>
        <w:tc>
          <w:tcPr>
            <w:tcW w:w="7622" w:type="dxa"/>
          </w:tcPr>
          <w:p w:rsidR="00402D11" w:rsidRPr="003F68B6" w:rsidRDefault="00402D11" w:rsidP="00402D11">
            <w:pPr>
              <w:pStyle w:val="ListParagraph"/>
              <w:numPr>
                <w:ilvl w:val="0"/>
                <w:numId w:val="4"/>
              </w:numPr>
              <w:spacing w:line="360" w:lineRule="auto"/>
              <w:rPr>
                <w:rFonts w:ascii="Arial" w:eastAsia="Times New Roman" w:hAnsi="Arial" w:cs="Arial"/>
                <w:lang w:eastAsia="en-GB"/>
              </w:rPr>
            </w:pPr>
            <w:r w:rsidRPr="003F68B6">
              <w:rPr>
                <w:rFonts w:ascii="Arial" w:eastAsia="Times New Roman" w:hAnsi="Arial" w:cs="Arial"/>
                <w:lang w:eastAsia="en-GB"/>
              </w:rPr>
              <w:t>We are safe in school</w:t>
            </w:r>
          </w:p>
        </w:tc>
      </w:tr>
      <w:tr w:rsidR="00402D11" w:rsidTr="007269C3">
        <w:trPr>
          <w:trHeight w:val="525"/>
        </w:trPr>
        <w:tc>
          <w:tcPr>
            <w:tcW w:w="7121" w:type="dxa"/>
          </w:tcPr>
          <w:p w:rsidR="00402D11" w:rsidRPr="003F68B6" w:rsidRDefault="00402D11" w:rsidP="00402D11">
            <w:pPr>
              <w:pStyle w:val="ListParagraph"/>
              <w:numPr>
                <w:ilvl w:val="0"/>
                <w:numId w:val="4"/>
              </w:numPr>
              <w:spacing w:line="360" w:lineRule="auto"/>
              <w:rPr>
                <w:rFonts w:ascii="Arial" w:eastAsia="Times New Roman" w:hAnsi="Arial" w:cs="Arial"/>
                <w:lang w:eastAsia="en-GB"/>
              </w:rPr>
            </w:pPr>
            <w:r w:rsidRPr="003F68B6">
              <w:rPr>
                <w:rFonts w:ascii="Arial" w:eastAsia="Times New Roman" w:hAnsi="Arial" w:cs="Arial"/>
                <w:lang w:eastAsia="en-GB"/>
              </w:rPr>
              <w:t>The importance of nurture for the development of wellbeing</w:t>
            </w:r>
          </w:p>
        </w:tc>
        <w:tc>
          <w:tcPr>
            <w:tcW w:w="7622" w:type="dxa"/>
          </w:tcPr>
          <w:p w:rsidR="00402D11" w:rsidRPr="003F68B6" w:rsidRDefault="00402D11" w:rsidP="00402D11">
            <w:pPr>
              <w:pStyle w:val="ListParagraph"/>
              <w:numPr>
                <w:ilvl w:val="0"/>
                <w:numId w:val="4"/>
              </w:numPr>
              <w:spacing w:line="360" w:lineRule="auto"/>
              <w:rPr>
                <w:rFonts w:ascii="Arial" w:eastAsia="Times New Roman" w:hAnsi="Arial" w:cs="Arial"/>
                <w:lang w:eastAsia="en-GB"/>
              </w:rPr>
            </w:pPr>
            <w:r w:rsidRPr="003F68B6">
              <w:rPr>
                <w:rFonts w:ascii="Arial" w:eastAsia="Times New Roman" w:hAnsi="Arial" w:cs="Arial"/>
                <w:lang w:eastAsia="en-GB"/>
              </w:rPr>
              <w:t>We work together, share and care. I am valued, everyone is valued</w:t>
            </w:r>
          </w:p>
        </w:tc>
      </w:tr>
      <w:tr w:rsidR="00402D11" w:rsidTr="007269C3">
        <w:trPr>
          <w:trHeight w:val="330"/>
        </w:trPr>
        <w:tc>
          <w:tcPr>
            <w:tcW w:w="7121" w:type="dxa"/>
          </w:tcPr>
          <w:p w:rsidR="00402D11" w:rsidRPr="003F68B6" w:rsidRDefault="00402D11" w:rsidP="00402D11">
            <w:pPr>
              <w:pStyle w:val="ListParagraph"/>
              <w:numPr>
                <w:ilvl w:val="0"/>
                <w:numId w:val="4"/>
              </w:numPr>
              <w:spacing w:line="360" w:lineRule="auto"/>
              <w:rPr>
                <w:rFonts w:ascii="Arial" w:eastAsia="Times New Roman" w:hAnsi="Arial" w:cs="Arial"/>
                <w:lang w:eastAsia="en-GB"/>
              </w:rPr>
            </w:pPr>
            <w:r w:rsidRPr="003F68B6">
              <w:rPr>
                <w:rFonts w:ascii="Arial" w:eastAsia="Times New Roman" w:hAnsi="Arial" w:cs="Arial"/>
                <w:lang w:eastAsia="en-GB"/>
              </w:rPr>
              <w:t>Language is a vital means of communication</w:t>
            </w:r>
          </w:p>
        </w:tc>
        <w:tc>
          <w:tcPr>
            <w:tcW w:w="7622" w:type="dxa"/>
          </w:tcPr>
          <w:p w:rsidR="00402D11" w:rsidRPr="003F68B6" w:rsidRDefault="00402D11" w:rsidP="00402D11">
            <w:pPr>
              <w:pStyle w:val="ListParagraph"/>
              <w:numPr>
                <w:ilvl w:val="0"/>
                <w:numId w:val="4"/>
              </w:numPr>
              <w:spacing w:line="360" w:lineRule="auto"/>
              <w:rPr>
                <w:rFonts w:ascii="Arial" w:eastAsia="Times New Roman" w:hAnsi="Arial" w:cs="Arial"/>
                <w:lang w:eastAsia="en-GB"/>
              </w:rPr>
            </w:pPr>
            <w:r w:rsidRPr="003F68B6">
              <w:rPr>
                <w:rFonts w:ascii="Arial" w:eastAsia="Times New Roman" w:hAnsi="Arial" w:cs="Arial"/>
                <w:lang w:eastAsia="en-GB"/>
              </w:rPr>
              <w:t>We use Total Communication</w:t>
            </w:r>
          </w:p>
        </w:tc>
      </w:tr>
      <w:tr w:rsidR="00402D11" w:rsidTr="007269C3">
        <w:trPr>
          <w:trHeight w:val="345"/>
        </w:trPr>
        <w:tc>
          <w:tcPr>
            <w:tcW w:w="7121" w:type="dxa"/>
          </w:tcPr>
          <w:p w:rsidR="00402D11" w:rsidRPr="003F68B6" w:rsidRDefault="00402D11" w:rsidP="00402D11">
            <w:pPr>
              <w:pStyle w:val="ListParagraph"/>
              <w:numPr>
                <w:ilvl w:val="0"/>
                <w:numId w:val="4"/>
              </w:numPr>
              <w:spacing w:line="360" w:lineRule="auto"/>
              <w:rPr>
                <w:rFonts w:ascii="Arial" w:eastAsia="Times New Roman" w:hAnsi="Arial" w:cs="Arial"/>
                <w:lang w:eastAsia="en-GB"/>
              </w:rPr>
            </w:pPr>
            <w:r w:rsidRPr="003F68B6">
              <w:rPr>
                <w:rFonts w:ascii="Arial" w:eastAsia="Times New Roman" w:hAnsi="Arial" w:cs="Arial"/>
                <w:lang w:eastAsia="en-GB"/>
              </w:rPr>
              <w:t>All behaviour is communication</w:t>
            </w:r>
          </w:p>
        </w:tc>
        <w:tc>
          <w:tcPr>
            <w:tcW w:w="7622" w:type="dxa"/>
          </w:tcPr>
          <w:p w:rsidR="00402D11" w:rsidRPr="003F68B6" w:rsidRDefault="00402D11" w:rsidP="00402D11">
            <w:pPr>
              <w:pStyle w:val="ListParagraph"/>
              <w:numPr>
                <w:ilvl w:val="0"/>
                <w:numId w:val="4"/>
              </w:numPr>
              <w:spacing w:line="360" w:lineRule="auto"/>
              <w:rPr>
                <w:rFonts w:ascii="Arial" w:eastAsia="Times New Roman" w:hAnsi="Arial" w:cs="Arial"/>
                <w:lang w:eastAsia="en-GB"/>
              </w:rPr>
            </w:pPr>
            <w:r w:rsidRPr="003F68B6">
              <w:rPr>
                <w:rFonts w:ascii="Arial" w:eastAsia="Times New Roman" w:hAnsi="Arial" w:cs="Arial"/>
                <w:lang w:eastAsia="en-GB"/>
              </w:rPr>
              <w:t xml:space="preserve">We can show our feelings in different ways. People in school will support us </w:t>
            </w:r>
          </w:p>
        </w:tc>
      </w:tr>
      <w:tr w:rsidR="00402D11" w:rsidTr="007269C3">
        <w:trPr>
          <w:trHeight w:val="682"/>
        </w:trPr>
        <w:tc>
          <w:tcPr>
            <w:tcW w:w="7121" w:type="dxa"/>
          </w:tcPr>
          <w:p w:rsidR="00402D11" w:rsidRPr="003F68B6" w:rsidRDefault="00402D11" w:rsidP="00402D11">
            <w:pPr>
              <w:pStyle w:val="ListParagraph"/>
              <w:numPr>
                <w:ilvl w:val="0"/>
                <w:numId w:val="4"/>
              </w:numPr>
              <w:spacing w:line="360" w:lineRule="auto"/>
              <w:rPr>
                <w:rFonts w:ascii="Arial" w:eastAsia="Times New Roman" w:hAnsi="Arial" w:cs="Arial"/>
                <w:lang w:eastAsia="en-GB"/>
              </w:rPr>
            </w:pPr>
            <w:r w:rsidRPr="003F68B6">
              <w:rPr>
                <w:rFonts w:ascii="Arial" w:eastAsia="Times New Roman" w:hAnsi="Arial" w:cs="Arial"/>
                <w:lang w:eastAsia="en-GB"/>
              </w:rPr>
              <w:t>The importance of transition in children's lives</w:t>
            </w:r>
          </w:p>
        </w:tc>
        <w:tc>
          <w:tcPr>
            <w:tcW w:w="7622" w:type="dxa"/>
          </w:tcPr>
          <w:p w:rsidR="00402D11" w:rsidRPr="003F68B6" w:rsidRDefault="00402D11" w:rsidP="00402D11">
            <w:pPr>
              <w:pStyle w:val="ListParagraph"/>
              <w:numPr>
                <w:ilvl w:val="0"/>
                <w:numId w:val="4"/>
              </w:numPr>
              <w:spacing w:line="360" w:lineRule="auto"/>
              <w:rPr>
                <w:rFonts w:ascii="Arial" w:eastAsia="Times New Roman" w:hAnsi="Arial" w:cs="Arial"/>
                <w:lang w:eastAsia="en-GB"/>
              </w:rPr>
            </w:pPr>
            <w:r w:rsidRPr="003F68B6">
              <w:rPr>
                <w:rFonts w:ascii="Arial" w:eastAsia="Times New Roman" w:hAnsi="Arial" w:cs="Arial"/>
                <w:lang w:eastAsia="en-GB"/>
              </w:rPr>
              <w:t>We know what happens every day in school</w:t>
            </w:r>
          </w:p>
          <w:p w:rsidR="00402D11" w:rsidRPr="003F68B6" w:rsidRDefault="00402D11" w:rsidP="007269C3">
            <w:pPr>
              <w:pStyle w:val="ListParagraph"/>
              <w:spacing w:line="360" w:lineRule="auto"/>
              <w:rPr>
                <w:rFonts w:ascii="Arial" w:eastAsia="Times New Roman" w:hAnsi="Arial" w:cs="Arial"/>
                <w:lang w:eastAsia="en-GB"/>
              </w:rPr>
            </w:pPr>
          </w:p>
        </w:tc>
      </w:tr>
    </w:tbl>
    <w:p w:rsidR="00402D11" w:rsidRDefault="00402D11" w:rsidP="00356A0A">
      <w:pPr>
        <w:spacing w:after="0" w:line="240" w:lineRule="auto"/>
        <w:rPr>
          <w:rFonts w:ascii="Arial" w:eastAsia="Times New Roman" w:hAnsi="Arial" w:cs="Arial"/>
          <w:sz w:val="32"/>
          <w:szCs w:val="32"/>
          <w:lang w:eastAsia="en-GB"/>
        </w:rPr>
      </w:pPr>
    </w:p>
    <w:p w:rsidR="00831CA3" w:rsidRDefault="00831CA3" w:rsidP="00356A0A">
      <w:pPr>
        <w:spacing w:after="0" w:line="240" w:lineRule="auto"/>
        <w:rPr>
          <w:rFonts w:ascii="Arial" w:eastAsia="Times New Roman" w:hAnsi="Arial" w:cs="Arial"/>
          <w:sz w:val="32"/>
          <w:szCs w:val="32"/>
          <w:lang w:eastAsia="en-GB"/>
        </w:rPr>
      </w:pPr>
    </w:p>
    <w:p w:rsidR="00831CA3" w:rsidRDefault="00831CA3" w:rsidP="00356A0A">
      <w:p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 xml:space="preserve">At Windsor Park School we recognise the importance of strategies such as; </w:t>
      </w:r>
      <w:r w:rsidR="00E90CD5" w:rsidRPr="00356A0A">
        <w:rPr>
          <w:rFonts w:ascii="Arial" w:eastAsia="Times New Roman" w:hAnsi="Arial" w:cs="Arial"/>
          <w:sz w:val="32"/>
          <w:szCs w:val="32"/>
          <w:lang w:eastAsia="en-GB"/>
        </w:rPr>
        <w:t xml:space="preserve">peer support, </w:t>
      </w:r>
      <w:r w:rsidR="00E90CD5">
        <w:rPr>
          <w:rFonts w:ascii="Arial" w:eastAsia="Times New Roman" w:hAnsi="Arial" w:cs="Arial"/>
          <w:sz w:val="32"/>
          <w:szCs w:val="32"/>
          <w:lang w:eastAsia="en-GB"/>
        </w:rPr>
        <w:t xml:space="preserve">use of visuals and positive behaviour strategies, </w:t>
      </w:r>
      <w:r w:rsidR="00E90CD5" w:rsidRPr="00356A0A">
        <w:rPr>
          <w:rFonts w:ascii="Arial" w:eastAsia="Times New Roman" w:hAnsi="Arial" w:cs="Arial"/>
          <w:sz w:val="32"/>
          <w:szCs w:val="32"/>
          <w:lang w:eastAsia="en-GB"/>
        </w:rPr>
        <w:t xml:space="preserve">buddies, </w:t>
      </w:r>
      <w:r w:rsidR="00E90CD5">
        <w:rPr>
          <w:rFonts w:ascii="Arial" w:eastAsia="Times New Roman" w:hAnsi="Arial" w:cs="Arial"/>
          <w:sz w:val="32"/>
          <w:szCs w:val="32"/>
          <w:lang w:eastAsia="en-GB"/>
        </w:rPr>
        <w:t>and promotion of</w:t>
      </w:r>
      <w:r w:rsidR="00E90CD5" w:rsidRPr="00356A0A">
        <w:rPr>
          <w:rFonts w:ascii="Arial" w:eastAsia="Times New Roman" w:hAnsi="Arial" w:cs="Arial"/>
          <w:sz w:val="32"/>
          <w:szCs w:val="32"/>
          <w:lang w:eastAsia="en-GB"/>
        </w:rPr>
        <w:t xml:space="preserve"> clubs, safe areas, mentors, </w:t>
      </w:r>
      <w:r w:rsidR="00E90CD5">
        <w:rPr>
          <w:rFonts w:ascii="Arial" w:eastAsia="Times New Roman" w:hAnsi="Arial" w:cs="Arial"/>
          <w:sz w:val="32"/>
          <w:szCs w:val="32"/>
          <w:lang w:eastAsia="en-GB"/>
        </w:rPr>
        <w:t xml:space="preserve">support for learning </w:t>
      </w:r>
      <w:r w:rsidR="001B57A4">
        <w:rPr>
          <w:rFonts w:ascii="Arial" w:eastAsia="Times New Roman" w:hAnsi="Arial" w:cs="Arial"/>
          <w:sz w:val="32"/>
          <w:szCs w:val="32"/>
          <w:lang w:eastAsia="en-GB"/>
        </w:rPr>
        <w:t>assistants and extended support</w:t>
      </w:r>
      <w:r w:rsidR="00E90CD5">
        <w:rPr>
          <w:rFonts w:ascii="Arial" w:eastAsia="Times New Roman" w:hAnsi="Arial" w:cs="Arial"/>
          <w:sz w:val="32"/>
          <w:szCs w:val="32"/>
          <w:lang w:eastAsia="en-GB"/>
        </w:rPr>
        <w:t xml:space="preserve"> agencies </w:t>
      </w:r>
      <w:r>
        <w:rPr>
          <w:rFonts w:ascii="Arial" w:eastAsia="Times New Roman" w:hAnsi="Arial" w:cs="Arial"/>
          <w:sz w:val="32"/>
          <w:szCs w:val="32"/>
          <w:lang w:eastAsia="en-GB"/>
        </w:rPr>
        <w:t xml:space="preserve">such as Educational Psychologists and making use of other organisations such as Relax Kids, National Deaf Children’s Society and Outdoor Education.  </w:t>
      </w:r>
    </w:p>
    <w:p w:rsidR="00831CA3" w:rsidRDefault="00831CA3" w:rsidP="00356A0A">
      <w:pPr>
        <w:spacing w:after="0" w:line="240" w:lineRule="auto"/>
        <w:rPr>
          <w:rFonts w:ascii="Arial" w:eastAsia="Times New Roman" w:hAnsi="Arial" w:cs="Arial"/>
          <w:sz w:val="32"/>
          <w:szCs w:val="32"/>
          <w:lang w:eastAsia="en-GB"/>
        </w:rPr>
      </w:pPr>
    </w:p>
    <w:p w:rsidR="00831CA3" w:rsidRDefault="00831CA3" w:rsidP="00356A0A">
      <w:pPr>
        <w:spacing w:after="0" w:line="240" w:lineRule="auto"/>
        <w:rPr>
          <w:rFonts w:ascii="Arial" w:eastAsia="Times New Roman" w:hAnsi="Arial" w:cs="Arial"/>
          <w:sz w:val="32"/>
          <w:szCs w:val="32"/>
          <w:lang w:eastAsia="en-GB"/>
        </w:rPr>
      </w:pPr>
    </w:p>
    <w:p w:rsidR="00831CA3" w:rsidRDefault="00831CA3" w:rsidP="00356A0A">
      <w:p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 xml:space="preserve">At Windsor Park School we recognise positive </w:t>
      </w:r>
      <w:r w:rsidR="00356A0A" w:rsidRPr="00356A0A">
        <w:rPr>
          <w:rFonts w:ascii="Arial" w:eastAsia="Times New Roman" w:hAnsi="Arial" w:cs="Arial"/>
          <w:sz w:val="32"/>
          <w:szCs w:val="32"/>
          <w:lang w:eastAsia="en-GB"/>
        </w:rPr>
        <w:t xml:space="preserve">health and wellbeing is central to effective learning and preparation for successful independent living. This aspiration for every </w:t>
      </w:r>
      <w:r>
        <w:rPr>
          <w:rFonts w:ascii="Arial" w:eastAsia="Times New Roman" w:hAnsi="Arial" w:cs="Arial"/>
          <w:sz w:val="32"/>
          <w:szCs w:val="32"/>
          <w:lang w:eastAsia="en-GB"/>
        </w:rPr>
        <w:t xml:space="preserve">D/deaf </w:t>
      </w:r>
      <w:r w:rsidR="00356A0A" w:rsidRPr="00356A0A">
        <w:rPr>
          <w:rFonts w:ascii="Arial" w:eastAsia="Times New Roman" w:hAnsi="Arial" w:cs="Arial"/>
          <w:sz w:val="32"/>
          <w:szCs w:val="32"/>
          <w:lang w:eastAsia="en-GB"/>
        </w:rPr>
        <w:t>child and young person</w:t>
      </w:r>
      <w:r>
        <w:rPr>
          <w:rFonts w:ascii="Arial" w:eastAsia="Times New Roman" w:hAnsi="Arial" w:cs="Arial"/>
          <w:sz w:val="32"/>
          <w:szCs w:val="32"/>
          <w:lang w:eastAsia="en-GB"/>
        </w:rPr>
        <w:t xml:space="preserve"> in our care</w:t>
      </w:r>
      <w:r w:rsidR="00356A0A" w:rsidRPr="00356A0A">
        <w:rPr>
          <w:rFonts w:ascii="Arial" w:eastAsia="Times New Roman" w:hAnsi="Arial" w:cs="Arial"/>
          <w:sz w:val="32"/>
          <w:szCs w:val="32"/>
          <w:lang w:eastAsia="en-GB"/>
        </w:rPr>
        <w:t xml:space="preserve"> can only be met through a concerted approach: </w:t>
      </w:r>
      <w:r>
        <w:rPr>
          <w:rFonts w:ascii="Arial" w:eastAsia="Times New Roman" w:hAnsi="Arial" w:cs="Arial"/>
          <w:sz w:val="32"/>
          <w:szCs w:val="32"/>
          <w:lang w:eastAsia="en-GB"/>
        </w:rPr>
        <w:t>our school</w:t>
      </w:r>
      <w:r w:rsidR="00356A0A" w:rsidRPr="00356A0A">
        <w:rPr>
          <w:rFonts w:ascii="Arial" w:eastAsia="Times New Roman" w:hAnsi="Arial" w:cs="Arial"/>
          <w:sz w:val="32"/>
          <w:szCs w:val="32"/>
          <w:lang w:eastAsia="en-GB"/>
        </w:rPr>
        <w:t xml:space="preserve"> and </w:t>
      </w:r>
      <w:r>
        <w:rPr>
          <w:rFonts w:ascii="Arial" w:eastAsia="Times New Roman" w:hAnsi="Arial" w:cs="Arial"/>
          <w:sz w:val="32"/>
          <w:szCs w:val="32"/>
          <w:lang w:eastAsia="en-GB"/>
        </w:rPr>
        <w:t xml:space="preserve">our </w:t>
      </w:r>
      <w:r w:rsidR="00356A0A" w:rsidRPr="00356A0A">
        <w:rPr>
          <w:rFonts w:ascii="Arial" w:eastAsia="Times New Roman" w:hAnsi="Arial" w:cs="Arial"/>
          <w:sz w:val="32"/>
          <w:szCs w:val="32"/>
          <w:lang w:eastAsia="en-GB"/>
        </w:rPr>
        <w:t>partners</w:t>
      </w:r>
      <w:r>
        <w:rPr>
          <w:rFonts w:ascii="Arial" w:eastAsia="Times New Roman" w:hAnsi="Arial" w:cs="Arial"/>
          <w:sz w:val="32"/>
          <w:szCs w:val="32"/>
          <w:lang w:eastAsia="en-GB"/>
        </w:rPr>
        <w:t>hips</w:t>
      </w:r>
      <w:r w:rsidR="00356A0A" w:rsidRPr="00356A0A">
        <w:rPr>
          <w:rFonts w:ascii="Arial" w:eastAsia="Times New Roman" w:hAnsi="Arial" w:cs="Arial"/>
          <w:sz w:val="32"/>
          <w:szCs w:val="32"/>
          <w:lang w:eastAsia="en-GB"/>
        </w:rPr>
        <w:t xml:space="preserve"> working together closely to plan their programmes for health and wellbeing explicitly, taking account of </w:t>
      </w:r>
      <w:r>
        <w:rPr>
          <w:rFonts w:ascii="Arial" w:eastAsia="Times New Roman" w:hAnsi="Arial" w:cs="Arial"/>
          <w:sz w:val="32"/>
          <w:szCs w:val="32"/>
          <w:lang w:eastAsia="en-GB"/>
        </w:rPr>
        <w:t>our unique circumstances and our learner’s i</w:t>
      </w:r>
      <w:r w:rsidR="00356A0A" w:rsidRPr="00356A0A">
        <w:rPr>
          <w:rFonts w:ascii="Arial" w:eastAsia="Times New Roman" w:hAnsi="Arial" w:cs="Arial"/>
          <w:sz w:val="32"/>
          <w:szCs w:val="32"/>
          <w:lang w:eastAsia="en-GB"/>
        </w:rPr>
        <w:t xml:space="preserve">ndividual needs. </w:t>
      </w:r>
    </w:p>
    <w:p w:rsidR="00831CA3" w:rsidRDefault="00831CA3" w:rsidP="00356A0A">
      <w:pPr>
        <w:spacing w:after="0" w:line="240" w:lineRule="auto"/>
        <w:rPr>
          <w:rFonts w:ascii="Arial" w:eastAsia="Times New Roman" w:hAnsi="Arial" w:cs="Arial"/>
          <w:sz w:val="32"/>
          <w:szCs w:val="32"/>
          <w:lang w:eastAsia="en-GB"/>
        </w:rPr>
      </w:pPr>
    </w:p>
    <w:p w:rsidR="003A2F56" w:rsidRDefault="003A2F56" w:rsidP="00356A0A">
      <w:p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 xml:space="preserve">At Windsor Park, all staff are aware of their role </w:t>
      </w:r>
      <w:r w:rsidR="00356A0A" w:rsidRPr="00356A0A">
        <w:rPr>
          <w:rFonts w:ascii="Arial" w:eastAsia="Times New Roman" w:hAnsi="Arial" w:cs="Arial"/>
          <w:sz w:val="32"/>
          <w:szCs w:val="32"/>
          <w:lang w:eastAsia="en-GB"/>
        </w:rPr>
        <w:t>and responsibilities</w:t>
      </w:r>
      <w:r>
        <w:rPr>
          <w:rFonts w:ascii="Arial" w:eastAsia="Times New Roman" w:hAnsi="Arial" w:cs="Arial"/>
          <w:sz w:val="32"/>
          <w:szCs w:val="32"/>
          <w:lang w:eastAsia="en-GB"/>
        </w:rPr>
        <w:t xml:space="preserve"> in ensuring good health and wellbeing</w:t>
      </w:r>
      <w:r w:rsidR="006242C0">
        <w:rPr>
          <w:rFonts w:ascii="Arial" w:eastAsia="Times New Roman" w:hAnsi="Arial" w:cs="Arial"/>
          <w:sz w:val="32"/>
          <w:szCs w:val="32"/>
          <w:lang w:eastAsia="en-GB"/>
        </w:rPr>
        <w:t xml:space="preserve"> for all within our community. </w:t>
      </w:r>
    </w:p>
    <w:p w:rsidR="003A2F56" w:rsidRDefault="003A2F56" w:rsidP="00356A0A">
      <w:pPr>
        <w:spacing w:after="0" w:line="240" w:lineRule="auto"/>
        <w:rPr>
          <w:rFonts w:ascii="Arial" w:eastAsia="Times New Roman" w:hAnsi="Arial" w:cs="Arial"/>
          <w:sz w:val="32"/>
          <w:szCs w:val="32"/>
          <w:lang w:eastAsia="en-GB"/>
        </w:rPr>
      </w:pPr>
    </w:p>
    <w:p w:rsidR="00356A0A" w:rsidRDefault="003A2F56" w:rsidP="00356A0A">
      <w:p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The</w:t>
      </w:r>
      <w:r w:rsidR="00356A0A" w:rsidRPr="00356A0A">
        <w:rPr>
          <w:rFonts w:ascii="Arial" w:eastAsia="Times New Roman" w:hAnsi="Arial" w:cs="Arial"/>
          <w:sz w:val="32"/>
          <w:szCs w:val="32"/>
          <w:lang w:eastAsia="en-GB"/>
        </w:rPr>
        <w:t xml:space="preserve"> diagram below illustrates this share</w:t>
      </w:r>
      <w:r w:rsidR="006959CA">
        <w:rPr>
          <w:rFonts w:ascii="Arial" w:eastAsia="Times New Roman" w:hAnsi="Arial" w:cs="Arial"/>
          <w:sz w:val="32"/>
          <w:szCs w:val="32"/>
          <w:lang w:eastAsia="en-GB"/>
        </w:rPr>
        <w:t>d vision and common goal in Windsor Park and across all Scottish schools.</w:t>
      </w:r>
      <w:r w:rsidR="00356A0A" w:rsidRPr="00356A0A">
        <w:rPr>
          <w:rFonts w:ascii="Arial" w:eastAsia="Times New Roman" w:hAnsi="Arial" w:cs="Arial"/>
          <w:sz w:val="32"/>
          <w:szCs w:val="32"/>
          <w:lang w:eastAsia="en-GB"/>
        </w:rPr>
        <w:t xml:space="preserve"> </w:t>
      </w:r>
    </w:p>
    <w:p w:rsidR="003A2F56" w:rsidRDefault="003A2F56" w:rsidP="00356A0A">
      <w:pPr>
        <w:spacing w:after="0" w:line="240" w:lineRule="auto"/>
        <w:rPr>
          <w:rFonts w:ascii="Arial" w:eastAsia="Times New Roman" w:hAnsi="Arial" w:cs="Arial"/>
          <w:sz w:val="32"/>
          <w:szCs w:val="32"/>
          <w:lang w:eastAsia="en-GB"/>
        </w:rPr>
      </w:pPr>
    </w:p>
    <w:p w:rsidR="003A2F56" w:rsidRDefault="006A482B" w:rsidP="00356A0A">
      <w:pPr>
        <w:spacing w:after="0" w:line="240" w:lineRule="auto"/>
        <w:rPr>
          <w:rFonts w:ascii="Arial" w:eastAsia="Times New Roman" w:hAnsi="Arial" w:cs="Arial"/>
          <w:sz w:val="32"/>
          <w:szCs w:val="32"/>
          <w:lang w:eastAsia="en-GB"/>
        </w:rPr>
      </w:pPr>
      <w:r>
        <w:rPr>
          <w:noProof/>
          <w:lang w:eastAsia="en-GB"/>
        </w:rPr>
        <w:lastRenderedPageBreak/>
        <w:drawing>
          <wp:inline distT="0" distB="0" distL="0" distR="0" wp14:anchorId="4F023466" wp14:editId="270A2CF3">
            <wp:extent cx="9267825" cy="4962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8115" t="16841" r="19565" b="5751"/>
                    <a:stretch/>
                  </pic:blipFill>
                  <pic:spPr bwMode="auto">
                    <a:xfrm>
                      <a:off x="0" y="0"/>
                      <a:ext cx="9279668" cy="4968866"/>
                    </a:xfrm>
                    <a:prstGeom prst="rect">
                      <a:avLst/>
                    </a:prstGeom>
                    <a:ln>
                      <a:noFill/>
                    </a:ln>
                    <a:extLst>
                      <a:ext uri="{53640926-AAD7-44D8-BBD7-CCE9431645EC}">
                        <a14:shadowObscured xmlns:a14="http://schemas.microsoft.com/office/drawing/2010/main"/>
                      </a:ext>
                    </a:extLst>
                  </pic:spPr>
                </pic:pic>
              </a:graphicData>
            </a:graphic>
          </wp:inline>
        </w:drawing>
      </w:r>
    </w:p>
    <w:p w:rsidR="003A2F56" w:rsidRPr="00356A0A" w:rsidRDefault="003A2F56" w:rsidP="00356A0A">
      <w:pPr>
        <w:spacing w:after="0" w:line="240" w:lineRule="auto"/>
        <w:rPr>
          <w:rFonts w:ascii="Times New Roman" w:eastAsia="Times New Roman" w:hAnsi="Times New Roman" w:cs="Times New Roman"/>
          <w:sz w:val="32"/>
          <w:szCs w:val="32"/>
          <w:lang w:eastAsia="en-GB"/>
        </w:rPr>
      </w:pPr>
    </w:p>
    <w:p w:rsidR="006959CA" w:rsidRPr="006959CA" w:rsidRDefault="00356A0A" w:rsidP="006959CA">
      <w:pPr>
        <w:spacing w:after="0" w:line="240" w:lineRule="auto"/>
        <w:jc w:val="right"/>
        <w:rPr>
          <w:rFonts w:ascii="Arial" w:eastAsia="Times New Roman" w:hAnsi="Arial" w:cs="Arial"/>
          <w:sz w:val="24"/>
          <w:szCs w:val="24"/>
          <w:lang w:eastAsia="en-GB"/>
        </w:rPr>
      </w:pPr>
      <w:r w:rsidRPr="00356A0A">
        <w:rPr>
          <w:rFonts w:ascii="Arial" w:eastAsia="Times New Roman" w:hAnsi="Arial" w:cs="Arial"/>
          <w:sz w:val="24"/>
          <w:szCs w:val="24"/>
          <w:lang w:eastAsia="en-GB"/>
        </w:rPr>
        <w:t>Learning through health and wellbeing promotes confidence, independent thinking and positive attitudes and dispositions. Because of this, it is the responsibility of every teacher to contribute to learning and development in this area.</w:t>
      </w:r>
    </w:p>
    <w:p w:rsidR="009A32DD" w:rsidRDefault="00356A0A" w:rsidP="009A32DD">
      <w:pPr>
        <w:spacing w:after="0" w:line="240" w:lineRule="auto"/>
        <w:jc w:val="right"/>
        <w:rPr>
          <w:rFonts w:ascii="Arial" w:eastAsia="Times New Roman" w:hAnsi="Arial" w:cs="Arial"/>
          <w:sz w:val="24"/>
          <w:szCs w:val="24"/>
          <w:lang w:eastAsia="en-GB"/>
        </w:rPr>
      </w:pPr>
      <w:r w:rsidRPr="00356A0A">
        <w:rPr>
          <w:rFonts w:ascii="Arial" w:eastAsia="Times New Roman" w:hAnsi="Arial" w:cs="Arial"/>
          <w:sz w:val="24"/>
          <w:szCs w:val="24"/>
          <w:lang w:eastAsia="en-GB"/>
        </w:rPr>
        <w:t>Building the Curriculum 1</w:t>
      </w:r>
    </w:p>
    <w:p w:rsidR="006959CA" w:rsidRPr="00AD2DED" w:rsidRDefault="00143F32" w:rsidP="00AD2DED">
      <w:pPr>
        <w:pStyle w:val="ListParagraph"/>
        <w:numPr>
          <w:ilvl w:val="0"/>
          <w:numId w:val="5"/>
        </w:numPr>
        <w:spacing w:after="0" w:line="240" w:lineRule="auto"/>
        <w:rPr>
          <w:rFonts w:ascii="Arial" w:eastAsia="Times New Roman" w:hAnsi="Arial" w:cs="Arial"/>
          <w:sz w:val="24"/>
          <w:szCs w:val="24"/>
          <w:lang w:eastAsia="en-GB"/>
        </w:rPr>
      </w:pPr>
      <w:r>
        <w:rPr>
          <w:rFonts w:ascii="Arial" w:eastAsia="Times New Roman" w:hAnsi="Arial" w:cs="Arial"/>
          <w:b/>
          <w:sz w:val="32"/>
          <w:szCs w:val="32"/>
          <w:u w:val="single"/>
          <w:lang w:eastAsia="en-GB"/>
        </w:rPr>
        <w:lastRenderedPageBreak/>
        <w:t>How is the Health and W</w:t>
      </w:r>
      <w:r w:rsidR="00356A0A" w:rsidRPr="00AD2DED">
        <w:rPr>
          <w:rFonts w:ascii="Arial" w:eastAsia="Times New Roman" w:hAnsi="Arial" w:cs="Arial"/>
          <w:b/>
          <w:sz w:val="32"/>
          <w:szCs w:val="32"/>
          <w:u w:val="single"/>
          <w:lang w:eastAsia="en-GB"/>
        </w:rPr>
        <w:t>ellbeing framework structured</w:t>
      </w:r>
      <w:r w:rsidR="009A32DD" w:rsidRPr="00AD2DED">
        <w:rPr>
          <w:rFonts w:ascii="Arial" w:eastAsia="Times New Roman" w:hAnsi="Arial" w:cs="Arial"/>
          <w:b/>
          <w:sz w:val="32"/>
          <w:szCs w:val="32"/>
          <w:u w:val="single"/>
          <w:lang w:eastAsia="en-GB"/>
        </w:rPr>
        <w:t xml:space="preserve"> at Windsor Park</w:t>
      </w:r>
      <w:r w:rsidR="00356A0A" w:rsidRPr="00AD2DED">
        <w:rPr>
          <w:rFonts w:ascii="Arial" w:eastAsia="Times New Roman" w:hAnsi="Arial" w:cs="Arial"/>
          <w:b/>
          <w:sz w:val="32"/>
          <w:szCs w:val="32"/>
          <w:u w:val="single"/>
          <w:lang w:eastAsia="en-GB"/>
        </w:rPr>
        <w:t>?</w:t>
      </w:r>
      <w:r w:rsidR="00356A0A" w:rsidRPr="00AD2DED">
        <w:rPr>
          <w:rFonts w:ascii="Arial" w:eastAsia="Times New Roman" w:hAnsi="Arial" w:cs="Arial"/>
          <w:sz w:val="32"/>
          <w:szCs w:val="32"/>
          <w:lang w:eastAsia="en-GB"/>
        </w:rPr>
        <w:t xml:space="preserve"> </w:t>
      </w:r>
    </w:p>
    <w:p w:rsidR="006959CA" w:rsidRDefault="006959CA" w:rsidP="00356A0A">
      <w:pPr>
        <w:spacing w:after="0" w:line="240" w:lineRule="auto"/>
        <w:rPr>
          <w:rFonts w:ascii="Arial" w:eastAsia="Times New Roman" w:hAnsi="Arial" w:cs="Arial"/>
          <w:sz w:val="32"/>
          <w:szCs w:val="32"/>
          <w:lang w:eastAsia="en-GB"/>
        </w:rPr>
      </w:pPr>
    </w:p>
    <w:p w:rsidR="006959CA" w:rsidRDefault="006959CA" w:rsidP="00356A0A">
      <w:p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 xml:space="preserve">Windsor Park’s positive ethos and </w:t>
      </w:r>
      <w:r w:rsidR="001B57A4">
        <w:rPr>
          <w:rFonts w:ascii="Arial" w:eastAsia="Times New Roman" w:hAnsi="Arial" w:cs="Arial"/>
          <w:sz w:val="32"/>
          <w:szCs w:val="32"/>
          <w:lang w:eastAsia="en-GB"/>
        </w:rPr>
        <w:t xml:space="preserve">the </w:t>
      </w:r>
      <w:r>
        <w:rPr>
          <w:rFonts w:ascii="Arial" w:eastAsia="Times New Roman" w:hAnsi="Arial" w:cs="Arial"/>
          <w:sz w:val="32"/>
          <w:szCs w:val="32"/>
          <w:lang w:eastAsia="en-GB"/>
        </w:rPr>
        <w:t>relationships we foster with our children and young people are the foundation in ensuring the carefully plann</w:t>
      </w:r>
      <w:r w:rsidR="001B57A4">
        <w:rPr>
          <w:rFonts w:ascii="Arial" w:eastAsia="Times New Roman" w:hAnsi="Arial" w:cs="Arial"/>
          <w:sz w:val="32"/>
          <w:szCs w:val="32"/>
          <w:lang w:eastAsia="en-GB"/>
        </w:rPr>
        <w:t xml:space="preserve">ed activities. These </w:t>
      </w:r>
      <w:r>
        <w:rPr>
          <w:rFonts w:ascii="Arial" w:eastAsia="Times New Roman" w:hAnsi="Arial" w:cs="Arial"/>
          <w:sz w:val="32"/>
          <w:szCs w:val="32"/>
          <w:lang w:eastAsia="en-GB"/>
        </w:rPr>
        <w:t xml:space="preserve">promote an active, healthy lifestyle, all work towards </w:t>
      </w:r>
      <w:r w:rsidR="00356A0A" w:rsidRPr="00356A0A">
        <w:rPr>
          <w:rFonts w:ascii="Arial" w:eastAsia="Times New Roman" w:hAnsi="Arial" w:cs="Arial"/>
          <w:sz w:val="32"/>
          <w:szCs w:val="32"/>
          <w:lang w:eastAsia="en-GB"/>
        </w:rPr>
        <w:t>support</w:t>
      </w:r>
      <w:r>
        <w:rPr>
          <w:rFonts w:ascii="Arial" w:eastAsia="Times New Roman" w:hAnsi="Arial" w:cs="Arial"/>
          <w:sz w:val="32"/>
          <w:szCs w:val="32"/>
          <w:lang w:eastAsia="en-GB"/>
        </w:rPr>
        <w:t>ing and nurturing</w:t>
      </w:r>
      <w:r w:rsidR="00356A0A" w:rsidRPr="00356A0A">
        <w:rPr>
          <w:rFonts w:ascii="Arial" w:eastAsia="Times New Roman" w:hAnsi="Arial" w:cs="Arial"/>
          <w:sz w:val="32"/>
          <w:szCs w:val="32"/>
          <w:lang w:eastAsia="en-GB"/>
        </w:rPr>
        <w:t xml:space="preserve"> the health and wellbeing of </w:t>
      </w:r>
      <w:r>
        <w:rPr>
          <w:rFonts w:ascii="Arial" w:eastAsia="Times New Roman" w:hAnsi="Arial" w:cs="Arial"/>
          <w:sz w:val="32"/>
          <w:szCs w:val="32"/>
          <w:lang w:eastAsia="en-GB"/>
        </w:rPr>
        <w:t xml:space="preserve">D/deaf </w:t>
      </w:r>
      <w:r w:rsidR="00356A0A" w:rsidRPr="00356A0A">
        <w:rPr>
          <w:rFonts w:ascii="Arial" w:eastAsia="Times New Roman" w:hAnsi="Arial" w:cs="Arial"/>
          <w:sz w:val="32"/>
          <w:szCs w:val="32"/>
          <w:lang w:eastAsia="en-GB"/>
        </w:rPr>
        <w:t>children and young people</w:t>
      </w:r>
      <w:r>
        <w:rPr>
          <w:rFonts w:ascii="Arial" w:eastAsia="Times New Roman" w:hAnsi="Arial" w:cs="Arial"/>
          <w:sz w:val="32"/>
          <w:szCs w:val="32"/>
          <w:lang w:eastAsia="en-GB"/>
        </w:rPr>
        <w:t xml:space="preserve"> in our care. </w:t>
      </w:r>
    </w:p>
    <w:p w:rsidR="006242C0" w:rsidRDefault="006242C0" w:rsidP="00356A0A">
      <w:pPr>
        <w:spacing w:after="0" w:line="240" w:lineRule="auto"/>
        <w:rPr>
          <w:rFonts w:ascii="Arial" w:eastAsia="Times New Roman" w:hAnsi="Arial" w:cs="Arial"/>
          <w:sz w:val="32"/>
          <w:szCs w:val="32"/>
          <w:lang w:eastAsia="en-GB"/>
        </w:rPr>
      </w:pPr>
    </w:p>
    <w:p w:rsidR="006959CA" w:rsidRDefault="006959CA" w:rsidP="00356A0A">
      <w:p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At Windsor Park, the learning is planned and implemented using the</w:t>
      </w:r>
      <w:r w:rsidR="00356A0A" w:rsidRPr="00356A0A">
        <w:rPr>
          <w:rFonts w:ascii="Arial" w:eastAsia="Times New Roman" w:hAnsi="Arial" w:cs="Arial"/>
          <w:sz w:val="32"/>
          <w:szCs w:val="32"/>
          <w:lang w:eastAsia="en-GB"/>
        </w:rPr>
        <w:t xml:space="preserve"> statements </w:t>
      </w:r>
      <w:r>
        <w:rPr>
          <w:rFonts w:ascii="Arial" w:eastAsia="Times New Roman" w:hAnsi="Arial" w:cs="Arial"/>
          <w:sz w:val="32"/>
          <w:szCs w:val="32"/>
          <w:lang w:eastAsia="en-GB"/>
        </w:rPr>
        <w:t xml:space="preserve">from the Curriculum for Excellence. </w:t>
      </w:r>
    </w:p>
    <w:p w:rsidR="006959CA"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The statements of experiences and outcomes are then structured into the following organisers: </w:t>
      </w:r>
    </w:p>
    <w:p w:rsidR="006959CA"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Mental, emotional, social and physical wellbeing </w:t>
      </w:r>
    </w:p>
    <w:p w:rsidR="006242C0"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Planning for choices and changes </w:t>
      </w:r>
    </w:p>
    <w:p w:rsidR="006959CA"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Physical education, physical activity and sport </w:t>
      </w:r>
    </w:p>
    <w:p w:rsidR="006959CA"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Food and health </w:t>
      </w:r>
    </w:p>
    <w:p w:rsidR="006959CA"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Substance misuse </w:t>
      </w:r>
    </w:p>
    <w:p w:rsidR="006959CA"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Relationships, sexual health and parenthood. </w:t>
      </w:r>
    </w:p>
    <w:p w:rsidR="006242C0" w:rsidRDefault="006242C0" w:rsidP="00356A0A">
      <w:pPr>
        <w:spacing w:after="0" w:line="240" w:lineRule="auto"/>
        <w:rPr>
          <w:rFonts w:ascii="Arial" w:eastAsia="Times New Roman" w:hAnsi="Arial" w:cs="Arial"/>
          <w:sz w:val="32"/>
          <w:szCs w:val="32"/>
          <w:lang w:eastAsia="en-GB"/>
        </w:rPr>
      </w:pPr>
    </w:p>
    <w:p w:rsidR="006242C0" w:rsidRDefault="006242C0" w:rsidP="00356A0A">
      <w:p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Staff at Winsor Park are aware health and wellbeing is the responsibility of all. Teachers of the Deaf understand m</w:t>
      </w:r>
      <w:r w:rsidR="00356A0A" w:rsidRPr="00356A0A">
        <w:rPr>
          <w:rFonts w:ascii="Arial" w:eastAsia="Times New Roman" w:hAnsi="Arial" w:cs="Arial"/>
          <w:sz w:val="32"/>
          <w:szCs w:val="32"/>
          <w:lang w:eastAsia="en-GB"/>
        </w:rPr>
        <w:t xml:space="preserve">any of the experiences and outcomes span two or more levels; some are written to span from early to fourth because they are applicable throughout life. </w:t>
      </w:r>
      <w:r>
        <w:rPr>
          <w:rFonts w:ascii="Arial" w:eastAsia="Times New Roman" w:hAnsi="Arial" w:cs="Arial"/>
          <w:sz w:val="32"/>
          <w:szCs w:val="32"/>
          <w:lang w:eastAsia="en-GB"/>
        </w:rPr>
        <w:t>Teachers of the Deaf plan to ensure</w:t>
      </w:r>
      <w:r w:rsidR="00356A0A" w:rsidRPr="00356A0A">
        <w:rPr>
          <w:rFonts w:ascii="Arial" w:eastAsia="Times New Roman" w:hAnsi="Arial" w:cs="Arial"/>
          <w:sz w:val="32"/>
          <w:szCs w:val="32"/>
          <w:lang w:eastAsia="en-GB"/>
        </w:rPr>
        <w:t xml:space="preserve"> </w:t>
      </w:r>
      <w:r>
        <w:rPr>
          <w:rFonts w:ascii="Arial" w:eastAsia="Times New Roman" w:hAnsi="Arial" w:cs="Arial"/>
          <w:sz w:val="32"/>
          <w:szCs w:val="32"/>
          <w:lang w:eastAsia="en-GB"/>
        </w:rPr>
        <w:t>the experiences and outcomes</w:t>
      </w:r>
      <w:r w:rsidR="00356A0A" w:rsidRPr="00356A0A">
        <w:rPr>
          <w:rFonts w:ascii="Arial" w:eastAsia="Times New Roman" w:hAnsi="Arial" w:cs="Arial"/>
          <w:sz w:val="32"/>
          <w:szCs w:val="32"/>
          <w:lang w:eastAsia="en-GB"/>
        </w:rPr>
        <w:t xml:space="preserve"> should be revisited regularly in ways which take account of the </w:t>
      </w:r>
      <w:r w:rsidR="001B57A4">
        <w:rPr>
          <w:rFonts w:ascii="Arial" w:eastAsia="Times New Roman" w:hAnsi="Arial" w:cs="Arial"/>
          <w:sz w:val="32"/>
          <w:szCs w:val="32"/>
          <w:lang w:eastAsia="en-GB"/>
        </w:rPr>
        <w:t xml:space="preserve">age and </w:t>
      </w:r>
      <w:r w:rsidR="00356A0A" w:rsidRPr="00356A0A">
        <w:rPr>
          <w:rFonts w:ascii="Arial" w:eastAsia="Times New Roman" w:hAnsi="Arial" w:cs="Arial"/>
          <w:sz w:val="32"/>
          <w:szCs w:val="32"/>
          <w:lang w:eastAsia="en-GB"/>
        </w:rPr>
        <w:t xml:space="preserve">stage of development and understanding of each </w:t>
      </w:r>
      <w:r>
        <w:rPr>
          <w:rFonts w:ascii="Arial" w:eastAsia="Times New Roman" w:hAnsi="Arial" w:cs="Arial"/>
          <w:sz w:val="32"/>
          <w:szCs w:val="32"/>
          <w:lang w:eastAsia="en-GB"/>
        </w:rPr>
        <w:t xml:space="preserve">D/deaf </w:t>
      </w:r>
      <w:r w:rsidR="00356A0A" w:rsidRPr="00356A0A">
        <w:rPr>
          <w:rFonts w:ascii="Arial" w:eastAsia="Times New Roman" w:hAnsi="Arial" w:cs="Arial"/>
          <w:sz w:val="32"/>
          <w:szCs w:val="32"/>
          <w:lang w:eastAsia="en-GB"/>
        </w:rPr>
        <w:t>child and young person and are r</w:t>
      </w:r>
      <w:r>
        <w:rPr>
          <w:rFonts w:ascii="Arial" w:eastAsia="Times New Roman" w:hAnsi="Arial" w:cs="Arial"/>
          <w:sz w:val="32"/>
          <w:szCs w:val="32"/>
          <w:lang w:eastAsia="en-GB"/>
        </w:rPr>
        <w:t xml:space="preserve">elevant and realistic for them, in their own personal circumstances. </w:t>
      </w:r>
    </w:p>
    <w:p w:rsidR="006242C0" w:rsidRDefault="006242C0" w:rsidP="00356A0A">
      <w:pPr>
        <w:spacing w:after="0" w:line="240" w:lineRule="auto"/>
        <w:rPr>
          <w:rFonts w:ascii="Arial" w:eastAsia="Times New Roman" w:hAnsi="Arial" w:cs="Arial"/>
          <w:sz w:val="32"/>
          <w:szCs w:val="32"/>
          <w:lang w:eastAsia="en-GB"/>
        </w:rPr>
      </w:pPr>
    </w:p>
    <w:p w:rsidR="008B7F9F" w:rsidRPr="00143F32" w:rsidRDefault="00143F32" w:rsidP="00143F32">
      <w:pPr>
        <w:pStyle w:val="ListParagraph"/>
        <w:numPr>
          <w:ilvl w:val="0"/>
          <w:numId w:val="5"/>
        </w:numPr>
        <w:spacing w:after="0" w:line="240" w:lineRule="auto"/>
        <w:rPr>
          <w:rFonts w:ascii="Arial" w:eastAsia="Times New Roman" w:hAnsi="Arial" w:cs="Arial"/>
          <w:sz w:val="32"/>
          <w:szCs w:val="32"/>
          <w:u w:val="single"/>
          <w:lang w:eastAsia="en-GB"/>
        </w:rPr>
      </w:pPr>
      <w:r>
        <w:rPr>
          <w:rFonts w:ascii="Arial" w:eastAsia="Times New Roman" w:hAnsi="Arial" w:cs="Arial"/>
          <w:b/>
          <w:sz w:val="32"/>
          <w:szCs w:val="32"/>
          <w:u w:val="single"/>
          <w:lang w:eastAsia="en-GB"/>
        </w:rPr>
        <w:lastRenderedPageBreak/>
        <w:t>Health and W</w:t>
      </w:r>
      <w:r w:rsidR="00356A0A" w:rsidRPr="00143F32">
        <w:rPr>
          <w:rFonts w:ascii="Arial" w:eastAsia="Times New Roman" w:hAnsi="Arial" w:cs="Arial"/>
          <w:b/>
          <w:sz w:val="32"/>
          <w:szCs w:val="32"/>
          <w:u w:val="single"/>
          <w:lang w:eastAsia="en-GB"/>
        </w:rPr>
        <w:t>ellbeing across learning: the responsibilities of all practitioners</w:t>
      </w:r>
    </w:p>
    <w:p w:rsidR="008B7F9F" w:rsidRDefault="008B7F9F" w:rsidP="00356A0A">
      <w:pPr>
        <w:spacing w:after="0" w:line="240" w:lineRule="auto"/>
        <w:rPr>
          <w:rFonts w:ascii="Arial" w:eastAsia="Times New Roman" w:hAnsi="Arial" w:cs="Arial"/>
          <w:sz w:val="32"/>
          <w:szCs w:val="32"/>
          <w:lang w:eastAsia="en-GB"/>
        </w:rPr>
      </w:pPr>
    </w:p>
    <w:p w:rsidR="00886BC4" w:rsidRDefault="00886BC4" w:rsidP="00356A0A">
      <w:pPr>
        <w:spacing w:after="0" w:line="240" w:lineRule="auto"/>
        <w:rPr>
          <w:rFonts w:ascii="Arial" w:eastAsia="Times New Roman" w:hAnsi="Arial" w:cs="Arial"/>
          <w:sz w:val="32"/>
          <w:szCs w:val="32"/>
          <w:lang w:eastAsia="en-GB"/>
        </w:rPr>
      </w:pPr>
      <w:r w:rsidRPr="00886BC4">
        <w:rPr>
          <w:rFonts w:ascii="Arial" w:eastAsia="Times New Roman" w:hAnsi="Arial" w:cs="Arial"/>
          <w:sz w:val="32"/>
          <w:szCs w:val="32"/>
          <w:lang w:eastAsia="en-GB"/>
        </w:rPr>
        <w:t>Everyone</w:t>
      </w:r>
      <w:r w:rsidR="00356A0A" w:rsidRPr="00356A0A">
        <w:rPr>
          <w:rFonts w:ascii="Arial" w:eastAsia="Times New Roman" w:hAnsi="Arial" w:cs="Arial"/>
          <w:sz w:val="32"/>
          <w:szCs w:val="32"/>
          <w:lang w:eastAsia="en-GB"/>
        </w:rPr>
        <w:t xml:space="preserve"> </w:t>
      </w:r>
      <w:r>
        <w:rPr>
          <w:rFonts w:ascii="Arial" w:eastAsia="Times New Roman" w:hAnsi="Arial" w:cs="Arial"/>
          <w:sz w:val="32"/>
          <w:szCs w:val="32"/>
          <w:lang w:eastAsia="en-GB"/>
        </w:rPr>
        <w:t xml:space="preserve">at Windsor Park </w:t>
      </w:r>
      <w:r w:rsidR="00356A0A" w:rsidRPr="00356A0A">
        <w:rPr>
          <w:rFonts w:ascii="Arial" w:eastAsia="Times New Roman" w:hAnsi="Arial" w:cs="Arial"/>
          <w:sz w:val="32"/>
          <w:szCs w:val="32"/>
          <w:lang w:eastAsia="en-GB"/>
        </w:rPr>
        <w:t xml:space="preserve">shares the responsibility for creating a positive ethos and climate of respect and trust – one in which everyone can make a positive contribution to the wellbeing of each individual within </w:t>
      </w:r>
      <w:r>
        <w:rPr>
          <w:rFonts w:ascii="Arial" w:eastAsia="Times New Roman" w:hAnsi="Arial" w:cs="Arial"/>
          <w:sz w:val="32"/>
          <w:szCs w:val="32"/>
          <w:lang w:eastAsia="en-GB"/>
        </w:rPr>
        <w:t>our</w:t>
      </w:r>
      <w:r w:rsidR="00356A0A" w:rsidRPr="00356A0A">
        <w:rPr>
          <w:rFonts w:ascii="Arial" w:eastAsia="Times New Roman" w:hAnsi="Arial" w:cs="Arial"/>
          <w:sz w:val="32"/>
          <w:szCs w:val="32"/>
          <w:lang w:eastAsia="en-GB"/>
        </w:rPr>
        <w:t xml:space="preserve"> school and the wider community</w:t>
      </w:r>
      <w:r>
        <w:rPr>
          <w:rFonts w:ascii="Arial" w:eastAsia="Times New Roman" w:hAnsi="Arial" w:cs="Arial"/>
          <w:sz w:val="32"/>
          <w:szCs w:val="32"/>
          <w:lang w:eastAsia="en-GB"/>
        </w:rPr>
        <w:t>, including the Deaf community</w:t>
      </w:r>
      <w:r w:rsidR="00356A0A" w:rsidRPr="00356A0A">
        <w:rPr>
          <w:rFonts w:ascii="Arial" w:eastAsia="Times New Roman" w:hAnsi="Arial" w:cs="Arial"/>
          <w:sz w:val="32"/>
          <w:szCs w:val="32"/>
          <w:lang w:eastAsia="en-GB"/>
        </w:rPr>
        <w:t xml:space="preserve">. </w:t>
      </w:r>
      <w:r>
        <w:rPr>
          <w:rFonts w:ascii="Arial" w:eastAsia="Times New Roman" w:hAnsi="Arial" w:cs="Arial"/>
          <w:sz w:val="32"/>
          <w:szCs w:val="32"/>
          <w:lang w:eastAsia="en-GB"/>
        </w:rPr>
        <w:t xml:space="preserve">The ways we support our D/deaf children and young people </w:t>
      </w:r>
      <w:r w:rsidR="00356A0A" w:rsidRPr="00356A0A">
        <w:rPr>
          <w:rFonts w:ascii="Arial" w:eastAsia="Times New Roman" w:hAnsi="Arial" w:cs="Arial"/>
          <w:sz w:val="32"/>
          <w:szCs w:val="32"/>
          <w:lang w:eastAsia="en-GB"/>
        </w:rPr>
        <w:t xml:space="preserve">include </w:t>
      </w:r>
      <w:r w:rsidR="00E90CD5" w:rsidRPr="00356A0A">
        <w:rPr>
          <w:rFonts w:ascii="Arial" w:eastAsia="Times New Roman" w:hAnsi="Arial" w:cs="Arial"/>
          <w:sz w:val="32"/>
          <w:szCs w:val="32"/>
          <w:lang w:eastAsia="en-GB"/>
        </w:rPr>
        <w:t xml:space="preserve">peer support, </w:t>
      </w:r>
      <w:r w:rsidR="00E90CD5">
        <w:rPr>
          <w:rFonts w:ascii="Arial" w:eastAsia="Times New Roman" w:hAnsi="Arial" w:cs="Arial"/>
          <w:sz w:val="32"/>
          <w:szCs w:val="32"/>
          <w:lang w:eastAsia="en-GB"/>
        </w:rPr>
        <w:t xml:space="preserve">use of visuals and positive behaviour strategies, </w:t>
      </w:r>
      <w:r w:rsidR="00E90CD5" w:rsidRPr="00356A0A">
        <w:rPr>
          <w:rFonts w:ascii="Arial" w:eastAsia="Times New Roman" w:hAnsi="Arial" w:cs="Arial"/>
          <w:sz w:val="32"/>
          <w:szCs w:val="32"/>
          <w:lang w:eastAsia="en-GB"/>
        </w:rPr>
        <w:t xml:space="preserve">buddies, </w:t>
      </w:r>
      <w:r w:rsidR="00E90CD5">
        <w:rPr>
          <w:rFonts w:ascii="Arial" w:eastAsia="Times New Roman" w:hAnsi="Arial" w:cs="Arial"/>
          <w:sz w:val="32"/>
          <w:szCs w:val="32"/>
          <w:lang w:eastAsia="en-GB"/>
        </w:rPr>
        <w:t>and promotion of</w:t>
      </w:r>
      <w:r w:rsidR="00E90CD5" w:rsidRPr="00356A0A">
        <w:rPr>
          <w:rFonts w:ascii="Arial" w:eastAsia="Times New Roman" w:hAnsi="Arial" w:cs="Arial"/>
          <w:sz w:val="32"/>
          <w:szCs w:val="32"/>
          <w:lang w:eastAsia="en-GB"/>
        </w:rPr>
        <w:t xml:space="preserve"> clubs, safe areas, mentors, </w:t>
      </w:r>
      <w:r w:rsidR="00E90CD5">
        <w:rPr>
          <w:rFonts w:ascii="Arial" w:eastAsia="Times New Roman" w:hAnsi="Arial" w:cs="Arial"/>
          <w:sz w:val="32"/>
          <w:szCs w:val="32"/>
          <w:lang w:eastAsia="en-GB"/>
        </w:rPr>
        <w:t xml:space="preserve">support for learning </w:t>
      </w:r>
      <w:r w:rsidR="001B57A4">
        <w:rPr>
          <w:rFonts w:ascii="Arial" w:eastAsia="Times New Roman" w:hAnsi="Arial" w:cs="Arial"/>
          <w:sz w:val="32"/>
          <w:szCs w:val="32"/>
          <w:lang w:eastAsia="en-GB"/>
        </w:rPr>
        <w:t>assistants and extended support</w:t>
      </w:r>
      <w:r w:rsidR="00E90CD5">
        <w:rPr>
          <w:rFonts w:ascii="Arial" w:eastAsia="Times New Roman" w:hAnsi="Arial" w:cs="Arial"/>
          <w:sz w:val="32"/>
          <w:szCs w:val="32"/>
          <w:lang w:eastAsia="en-GB"/>
        </w:rPr>
        <w:t xml:space="preserve"> agencies such as Educational Psychologists and making use of other organisations such as Relax Kids, National Deaf Children’s Society and Outdoor Education.  </w:t>
      </w:r>
    </w:p>
    <w:p w:rsidR="00886BC4" w:rsidRDefault="00886BC4" w:rsidP="00356A0A">
      <w:pPr>
        <w:spacing w:after="0" w:line="240" w:lineRule="auto"/>
        <w:rPr>
          <w:rFonts w:ascii="Arial" w:eastAsia="Times New Roman" w:hAnsi="Arial" w:cs="Arial"/>
          <w:sz w:val="32"/>
          <w:szCs w:val="32"/>
          <w:lang w:eastAsia="en-GB"/>
        </w:rPr>
      </w:pPr>
    </w:p>
    <w:p w:rsidR="008B7F9F"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The responsibilities include individuals’ contributions to the features set out in the introductory statements, and experiences and outcomes in mental, emotional, social and physical wellbeing, planning for choices and changes, and relationships. They include each practitioner’s role in establishing open, positive, supportive relationships across the school community, where </w:t>
      </w:r>
      <w:r w:rsidR="008B7F9F">
        <w:rPr>
          <w:rFonts w:ascii="Arial" w:eastAsia="Times New Roman" w:hAnsi="Arial" w:cs="Arial"/>
          <w:sz w:val="32"/>
          <w:szCs w:val="32"/>
          <w:lang w:eastAsia="en-GB"/>
        </w:rPr>
        <w:t xml:space="preserve">D/deaf </w:t>
      </w:r>
      <w:r w:rsidRPr="00356A0A">
        <w:rPr>
          <w:rFonts w:ascii="Arial" w:eastAsia="Times New Roman" w:hAnsi="Arial" w:cs="Arial"/>
          <w:sz w:val="32"/>
          <w:szCs w:val="32"/>
          <w:lang w:eastAsia="en-GB"/>
        </w:rPr>
        <w:t>children and young people will feel that they are listened to</w:t>
      </w:r>
      <w:r w:rsidR="008B7F9F">
        <w:rPr>
          <w:rFonts w:ascii="Arial" w:eastAsia="Times New Roman" w:hAnsi="Arial" w:cs="Arial"/>
          <w:sz w:val="32"/>
          <w:szCs w:val="32"/>
          <w:lang w:eastAsia="en-GB"/>
        </w:rPr>
        <w:t xml:space="preserve"> via their chosen communication mode</w:t>
      </w:r>
      <w:r w:rsidRPr="00356A0A">
        <w:rPr>
          <w:rFonts w:ascii="Arial" w:eastAsia="Times New Roman" w:hAnsi="Arial" w:cs="Arial"/>
          <w:sz w:val="32"/>
          <w:szCs w:val="32"/>
          <w:lang w:eastAsia="en-GB"/>
        </w:rPr>
        <w:t xml:space="preserve">, and where they feel secure in their ability to discuss sensitive aspects of their lives; in promoting a climate in which </w:t>
      </w:r>
      <w:r w:rsidR="008B7F9F">
        <w:rPr>
          <w:rFonts w:ascii="Arial" w:eastAsia="Times New Roman" w:hAnsi="Arial" w:cs="Arial"/>
          <w:sz w:val="32"/>
          <w:szCs w:val="32"/>
          <w:lang w:eastAsia="en-GB"/>
        </w:rPr>
        <w:t xml:space="preserve">D/deaf </w:t>
      </w:r>
      <w:r w:rsidRPr="00356A0A">
        <w:rPr>
          <w:rFonts w:ascii="Arial" w:eastAsia="Times New Roman" w:hAnsi="Arial" w:cs="Arial"/>
          <w:sz w:val="32"/>
          <w:szCs w:val="32"/>
          <w:lang w:eastAsia="en-GB"/>
        </w:rPr>
        <w:t xml:space="preserve">children and young people feel safe and secure; in modelling behaviour which promotes health and wellbeing, and encouraging it in others through using learning and teaching methodologies which promote effective learning, and by being sensitive and responsive to the wellbeing of each </w:t>
      </w:r>
      <w:r w:rsidR="008B7F9F">
        <w:rPr>
          <w:rFonts w:ascii="Arial" w:eastAsia="Times New Roman" w:hAnsi="Arial" w:cs="Arial"/>
          <w:sz w:val="32"/>
          <w:szCs w:val="32"/>
          <w:lang w:eastAsia="en-GB"/>
        </w:rPr>
        <w:t xml:space="preserve">D/deaf </w:t>
      </w:r>
      <w:r w:rsidRPr="00356A0A">
        <w:rPr>
          <w:rFonts w:ascii="Arial" w:eastAsia="Times New Roman" w:hAnsi="Arial" w:cs="Arial"/>
          <w:sz w:val="32"/>
          <w:szCs w:val="32"/>
          <w:lang w:eastAsia="en-GB"/>
        </w:rPr>
        <w:t xml:space="preserve">child and young person. Practical responsibilities include understanding of </w:t>
      </w:r>
      <w:r w:rsidR="008B7F9F">
        <w:rPr>
          <w:rFonts w:ascii="Arial" w:eastAsia="Times New Roman" w:hAnsi="Arial" w:cs="Arial"/>
          <w:sz w:val="32"/>
          <w:szCs w:val="32"/>
          <w:lang w:eastAsia="en-GB"/>
        </w:rPr>
        <w:t>positive relationship</w:t>
      </w:r>
      <w:r w:rsidR="001B57A4">
        <w:rPr>
          <w:rFonts w:ascii="Arial" w:eastAsia="Times New Roman" w:hAnsi="Arial" w:cs="Arial"/>
          <w:sz w:val="32"/>
          <w:szCs w:val="32"/>
          <w:lang w:eastAsia="en-GB"/>
        </w:rPr>
        <w:t>s</w:t>
      </w:r>
      <w:r w:rsidR="008B7F9F">
        <w:rPr>
          <w:rFonts w:ascii="Arial" w:eastAsia="Times New Roman" w:hAnsi="Arial" w:cs="Arial"/>
          <w:sz w:val="32"/>
          <w:szCs w:val="32"/>
          <w:lang w:eastAsia="en-GB"/>
        </w:rPr>
        <w:t xml:space="preserve">, </w:t>
      </w:r>
      <w:r w:rsidRPr="00356A0A">
        <w:rPr>
          <w:rFonts w:ascii="Arial" w:eastAsia="Times New Roman" w:hAnsi="Arial" w:cs="Arial"/>
          <w:sz w:val="32"/>
          <w:szCs w:val="32"/>
          <w:lang w:eastAsia="en-GB"/>
        </w:rPr>
        <w:t xml:space="preserve">anti-discriminatory, anti-bullying and child protection policies by all staff and knowledge of the steps to be taken in any given situation, including appropriate referral. </w:t>
      </w:r>
    </w:p>
    <w:p w:rsidR="008B7F9F" w:rsidRDefault="009A32DD" w:rsidP="00356A0A">
      <w:pPr>
        <w:spacing w:after="0" w:line="240" w:lineRule="auto"/>
        <w:rPr>
          <w:rFonts w:ascii="Arial" w:eastAsia="Times New Roman" w:hAnsi="Arial" w:cs="Arial"/>
          <w:sz w:val="32"/>
          <w:szCs w:val="32"/>
          <w:lang w:eastAsia="en-GB"/>
        </w:rPr>
      </w:pPr>
      <w:r w:rsidRPr="00872CBB">
        <w:rPr>
          <w:noProof/>
          <w:lang w:eastAsia="en-GB"/>
        </w:rPr>
        <w:lastRenderedPageBreak/>
        <w:drawing>
          <wp:anchor distT="0" distB="0" distL="114300" distR="114300" simplePos="0" relativeHeight="251660288" behindDoc="0" locked="0" layoutInCell="1" allowOverlap="1">
            <wp:simplePos x="0" y="0"/>
            <wp:positionH relativeFrom="column">
              <wp:posOffset>1786890</wp:posOffset>
            </wp:positionH>
            <wp:positionV relativeFrom="paragraph">
              <wp:posOffset>0</wp:posOffset>
            </wp:positionV>
            <wp:extent cx="5020288" cy="6591300"/>
            <wp:effectExtent l="0" t="0" r="0" b="0"/>
            <wp:wrapThrough wrapText="bothSides">
              <wp:wrapPolygon edited="0">
                <wp:start x="164" y="0"/>
                <wp:lineTo x="164" y="21538"/>
                <wp:lineTo x="492" y="21538"/>
                <wp:lineTo x="10657" y="21475"/>
                <wp:lineTo x="10657" y="21038"/>
                <wp:lineTo x="19510" y="20976"/>
                <wp:lineTo x="19756" y="20539"/>
                <wp:lineTo x="13116" y="19977"/>
                <wp:lineTo x="13280" y="19727"/>
                <wp:lineTo x="10165" y="19290"/>
                <wp:lineTo x="6886" y="18978"/>
                <wp:lineTo x="20739" y="18791"/>
                <wp:lineTo x="20657" y="18104"/>
                <wp:lineTo x="492" y="17979"/>
                <wp:lineTo x="5246" y="17605"/>
                <wp:lineTo x="5246" y="17355"/>
                <wp:lineTo x="492" y="16980"/>
                <wp:lineTo x="20657" y="16668"/>
                <wp:lineTo x="20657" y="16294"/>
                <wp:lineTo x="492" y="15982"/>
                <wp:lineTo x="15493" y="15794"/>
                <wp:lineTo x="15493" y="15420"/>
                <wp:lineTo x="492" y="14983"/>
                <wp:lineTo x="16559" y="14858"/>
                <wp:lineTo x="16559" y="14483"/>
                <wp:lineTo x="492" y="13984"/>
                <wp:lineTo x="20821" y="13422"/>
                <wp:lineTo x="20821" y="13047"/>
                <wp:lineTo x="492" y="12985"/>
                <wp:lineTo x="17378" y="12486"/>
                <wp:lineTo x="17706" y="12173"/>
                <wp:lineTo x="15821" y="11986"/>
                <wp:lineTo x="21313" y="11612"/>
                <wp:lineTo x="21149" y="11487"/>
                <wp:lineTo x="11148" y="10987"/>
                <wp:lineTo x="18280" y="10987"/>
                <wp:lineTo x="18280" y="10800"/>
                <wp:lineTo x="11148" y="9988"/>
                <wp:lineTo x="20493" y="9864"/>
                <wp:lineTo x="20493" y="9052"/>
                <wp:lineTo x="17378" y="8927"/>
                <wp:lineTo x="17132" y="5931"/>
                <wp:lineTo x="12460" y="5057"/>
                <wp:lineTo x="20903" y="4807"/>
                <wp:lineTo x="21067" y="4495"/>
                <wp:lineTo x="17296" y="3995"/>
                <wp:lineTo x="20985" y="3808"/>
                <wp:lineTo x="20575" y="3121"/>
                <wp:lineTo x="20247" y="2809"/>
                <wp:lineTo x="20329" y="2435"/>
                <wp:lineTo x="12378" y="1998"/>
                <wp:lineTo x="12542" y="1061"/>
                <wp:lineTo x="18444" y="812"/>
                <wp:lineTo x="18444" y="187"/>
                <wp:lineTo x="492" y="0"/>
                <wp:lineTo x="164"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20288" cy="6591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32DD" w:rsidRDefault="009A32DD" w:rsidP="00356A0A">
      <w:pPr>
        <w:spacing w:after="0" w:line="240" w:lineRule="auto"/>
        <w:rPr>
          <w:rFonts w:ascii="Arial" w:eastAsia="Times New Roman" w:hAnsi="Arial" w:cs="Arial"/>
          <w:sz w:val="32"/>
          <w:szCs w:val="32"/>
          <w:lang w:eastAsia="en-GB"/>
        </w:rPr>
      </w:pPr>
    </w:p>
    <w:p w:rsidR="008B7F9F" w:rsidRPr="00AD2DED" w:rsidRDefault="00356A0A" w:rsidP="00AD2DED">
      <w:pPr>
        <w:pStyle w:val="ListParagraph"/>
        <w:numPr>
          <w:ilvl w:val="0"/>
          <w:numId w:val="5"/>
        </w:numPr>
        <w:spacing w:after="0" w:line="240" w:lineRule="auto"/>
        <w:rPr>
          <w:rFonts w:ascii="Arial" w:eastAsia="Times New Roman" w:hAnsi="Arial" w:cs="Arial"/>
          <w:sz w:val="32"/>
          <w:szCs w:val="32"/>
          <w:lang w:eastAsia="en-GB"/>
        </w:rPr>
      </w:pPr>
      <w:r w:rsidRPr="00AD2DED">
        <w:rPr>
          <w:rFonts w:ascii="Arial" w:eastAsia="Times New Roman" w:hAnsi="Arial" w:cs="Arial"/>
          <w:b/>
          <w:sz w:val="32"/>
          <w:szCs w:val="32"/>
          <w:u w:val="single"/>
          <w:lang w:eastAsia="en-GB"/>
        </w:rPr>
        <w:t>Focused programmes</w:t>
      </w:r>
    </w:p>
    <w:p w:rsidR="00AD2DED" w:rsidRDefault="00AD2DED" w:rsidP="00356A0A">
      <w:pPr>
        <w:spacing w:after="0" w:line="240" w:lineRule="auto"/>
        <w:rPr>
          <w:rFonts w:ascii="Arial" w:eastAsia="Times New Roman" w:hAnsi="Arial" w:cs="Arial"/>
          <w:sz w:val="32"/>
          <w:szCs w:val="32"/>
          <w:lang w:eastAsia="en-GB"/>
        </w:rPr>
      </w:pPr>
    </w:p>
    <w:p w:rsidR="001B57A4"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Children </w:t>
      </w:r>
      <w:r w:rsidR="008B7F9F">
        <w:rPr>
          <w:rFonts w:ascii="Arial" w:eastAsia="Times New Roman" w:hAnsi="Arial" w:cs="Arial"/>
          <w:sz w:val="32"/>
          <w:szCs w:val="32"/>
          <w:lang w:eastAsia="en-GB"/>
        </w:rPr>
        <w:t xml:space="preserve">and young people at Windsor Park </w:t>
      </w:r>
      <w:r w:rsidRPr="00356A0A">
        <w:rPr>
          <w:rFonts w:ascii="Arial" w:eastAsia="Times New Roman" w:hAnsi="Arial" w:cs="Arial"/>
          <w:sz w:val="32"/>
          <w:szCs w:val="32"/>
          <w:lang w:eastAsia="en-GB"/>
        </w:rPr>
        <w:t>will experience certain aspects of health and wellbeing thro</w:t>
      </w:r>
      <w:r w:rsidR="001B57A4">
        <w:rPr>
          <w:rFonts w:ascii="Arial" w:eastAsia="Times New Roman" w:hAnsi="Arial" w:cs="Arial"/>
          <w:sz w:val="32"/>
          <w:szCs w:val="32"/>
          <w:lang w:eastAsia="en-GB"/>
        </w:rPr>
        <w:t>ugh focused programmes;</w:t>
      </w:r>
    </w:p>
    <w:p w:rsidR="001B57A4" w:rsidRDefault="001B57A4" w:rsidP="00356A0A">
      <w:pPr>
        <w:spacing w:after="0" w:line="240" w:lineRule="auto"/>
        <w:rPr>
          <w:rFonts w:ascii="Arial" w:eastAsia="Times New Roman" w:hAnsi="Arial" w:cs="Arial"/>
          <w:sz w:val="32"/>
          <w:szCs w:val="32"/>
          <w:lang w:eastAsia="en-GB"/>
        </w:rPr>
      </w:pPr>
    </w:p>
    <w:p w:rsidR="001B57A4" w:rsidRDefault="001B57A4" w:rsidP="001B57A4">
      <w:pPr>
        <w:pStyle w:val="ListParagraph"/>
        <w:numPr>
          <w:ilvl w:val="0"/>
          <w:numId w:val="6"/>
        </w:num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Swimming with British Sign Language instructor</w:t>
      </w:r>
    </w:p>
    <w:p w:rsidR="001B57A4" w:rsidRDefault="001B57A4" w:rsidP="001B57A4">
      <w:pPr>
        <w:pStyle w:val="ListParagraph"/>
        <w:numPr>
          <w:ilvl w:val="0"/>
          <w:numId w:val="6"/>
        </w:num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First Aid with British Sign Language instructor</w:t>
      </w:r>
    </w:p>
    <w:p w:rsidR="001B57A4" w:rsidRDefault="001B57A4" w:rsidP="001B57A4">
      <w:pPr>
        <w:pStyle w:val="ListParagraph"/>
        <w:numPr>
          <w:ilvl w:val="0"/>
          <w:numId w:val="6"/>
        </w:num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 xml:space="preserve">Cycling Proficiency </w:t>
      </w:r>
    </w:p>
    <w:p w:rsidR="001B57A4" w:rsidRDefault="001B57A4" w:rsidP="001B57A4">
      <w:pPr>
        <w:pStyle w:val="ListParagraph"/>
        <w:numPr>
          <w:ilvl w:val="0"/>
          <w:numId w:val="6"/>
        </w:num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Relax Kids</w:t>
      </w:r>
    </w:p>
    <w:p w:rsidR="001B57A4" w:rsidRDefault="001B57A4" w:rsidP="001B57A4">
      <w:pPr>
        <w:pStyle w:val="ListParagraph"/>
        <w:numPr>
          <w:ilvl w:val="0"/>
          <w:numId w:val="6"/>
        </w:num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Drama delivered by British Sign Language specialists</w:t>
      </w:r>
    </w:p>
    <w:p w:rsidR="001B57A4" w:rsidRDefault="001B57A4" w:rsidP="001B57A4">
      <w:pPr>
        <w:pStyle w:val="ListParagraph"/>
        <w:numPr>
          <w:ilvl w:val="0"/>
          <w:numId w:val="6"/>
        </w:num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 xml:space="preserve">Outdoor Education </w:t>
      </w:r>
    </w:p>
    <w:p w:rsidR="001B57A4" w:rsidRPr="001B57A4" w:rsidRDefault="001B57A4" w:rsidP="001B57A4">
      <w:pPr>
        <w:spacing w:after="0" w:line="240" w:lineRule="auto"/>
        <w:ind w:left="360"/>
        <w:rPr>
          <w:rFonts w:ascii="Arial" w:eastAsia="Times New Roman" w:hAnsi="Arial" w:cs="Arial"/>
          <w:sz w:val="32"/>
          <w:szCs w:val="32"/>
          <w:lang w:eastAsia="en-GB"/>
        </w:rPr>
      </w:pPr>
    </w:p>
    <w:p w:rsidR="00ED49D1" w:rsidRPr="001B57A4" w:rsidRDefault="00356A0A" w:rsidP="001B57A4">
      <w:pPr>
        <w:spacing w:after="0" w:line="240" w:lineRule="auto"/>
        <w:ind w:left="360"/>
        <w:rPr>
          <w:rFonts w:ascii="Arial" w:eastAsia="Times New Roman" w:hAnsi="Arial" w:cs="Arial"/>
          <w:sz w:val="32"/>
          <w:szCs w:val="32"/>
          <w:lang w:eastAsia="en-GB"/>
        </w:rPr>
      </w:pPr>
      <w:r w:rsidRPr="001B57A4">
        <w:rPr>
          <w:rFonts w:ascii="Arial" w:eastAsia="Times New Roman" w:hAnsi="Arial" w:cs="Arial"/>
          <w:sz w:val="32"/>
          <w:szCs w:val="32"/>
          <w:lang w:eastAsia="en-GB"/>
        </w:rPr>
        <w:t xml:space="preserve">Within these programmes, </w:t>
      </w:r>
      <w:r w:rsidR="00ED49D1" w:rsidRPr="001B57A4">
        <w:rPr>
          <w:rFonts w:ascii="Arial" w:eastAsia="Times New Roman" w:hAnsi="Arial" w:cs="Arial"/>
          <w:sz w:val="32"/>
          <w:szCs w:val="32"/>
          <w:lang w:eastAsia="en-GB"/>
        </w:rPr>
        <w:t>we</w:t>
      </w:r>
      <w:r w:rsidRPr="001B57A4">
        <w:rPr>
          <w:rFonts w:ascii="Arial" w:eastAsia="Times New Roman" w:hAnsi="Arial" w:cs="Arial"/>
          <w:sz w:val="32"/>
          <w:szCs w:val="32"/>
          <w:lang w:eastAsia="en-GB"/>
        </w:rPr>
        <w:t xml:space="preserve"> will often draw on the expertise of others. For example, when substance misuse is being considered, specialists within and </w:t>
      </w:r>
      <w:proofErr w:type="spellStart"/>
      <w:r w:rsidRPr="001B57A4">
        <w:rPr>
          <w:rFonts w:ascii="Arial" w:eastAsia="Times New Roman" w:hAnsi="Arial" w:cs="Arial"/>
          <w:sz w:val="32"/>
          <w:szCs w:val="32"/>
          <w:lang w:eastAsia="en-GB"/>
        </w:rPr>
        <w:t>outwith</w:t>
      </w:r>
      <w:proofErr w:type="spellEnd"/>
      <w:r w:rsidRPr="001B57A4">
        <w:rPr>
          <w:rFonts w:ascii="Arial" w:eastAsia="Times New Roman" w:hAnsi="Arial" w:cs="Arial"/>
          <w:sz w:val="32"/>
          <w:szCs w:val="32"/>
          <w:lang w:eastAsia="en-GB"/>
        </w:rPr>
        <w:t xml:space="preserve"> the learning community working together are able to ensure that children and young people learn in the most effective ways. </w:t>
      </w:r>
      <w:r w:rsidR="00ED49D1" w:rsidRPr="001B57A4">
        <w:rPr>
          <w:rFonts w:ascii="Arial" w:eastAsia="Times New Roman" w:hAnsi="Arial" w:cs="Arial"/>
          <w:sz w:val="32"/>
          <w:szCs w:val="32"/>
          <w:lang w:eastAsia="en-GB"/>
        </w:rPr>
        <w:t xml:space="preserve">At Windsor Park we have access to Food Technology </w:t>
      </w:r>
      <w:r w:rsidR="001B57A4" w:rsidRPr="001B57A4">
        <w:rPr>
          <w:rFonts w:ascii="Arial" w:eastAsia="Times New Roman" w:hAnsi="Arial" w:cs="Arial"/>
          <w:sz w:val="32"/>
          <w:szCs w:val="32"/>
          <w:lang w:eastAsia="en-GB"/>
        </w:rPr>
        <w:t>teacher and Physical Education</w:t>
      </w:r>
      <w:r w:rsidR="00ED49D1" w:rsidRPr="001B57A4">
        <w:rPr>
          <w:rFonts w:ascii="Arial" w:eastAsia="Times New Roman" w:hAnsi="Arial" w:cs="Arial"/>
          <w:sz w:val="32"/>
          <w:szCs w:val="32"/>
          <w:lang w:eastAsia="en-GB"/>
        </w:rPr>
        <w:t xml:space="preserve"> specialist who</w:t>
      </w:r>
      <w:r w:rsidRPr="001B57A4">
        <w:rPr>
          <w:rFonts w:ascii="Arial" w:eastAsia="Times New Roman" w:hAnsi="Arial" w:cs="Arial"/>
          <w:sz w:val="32"/>
          <w:szCs w:val="32"/>
          <w:lang w:eastAsia="en-GB"/>
        </w:rPr>
        <w:t xml:space="preserve"> play a very important role in the teaching and learning of health and wellbeing through the experiences and outcomes for food and health, and physical education, physical activit</w:t>
      </w:r>
      <w:r w:rsidR="00ED49D1" w:rsidRPr="001B57A4">
        <w:rPr>
          <w:rFonts w:ascii="Arial" w:eastAsia="Times New Roman" w:hAnsi="Arial" w:cs="Arial"/>
          <w:sz w:val="32"/>
          <w:szCs w:val="32"/>
          <w:lang w:eastAsia="en-GB"/>
        </w:rPr>
        <w:t xml:space="preserve">y and sport. Sports specialists, such as Forth Valley Disability Sports and British Deaf Association, </w:t>
      </w:r>
      <w:r w:rsidRPr="001B57A4">
        <w:rPr>
          <w:rFonts w:ascii="Arial" w:eastAsia="Times New Roman" w:hAnsi="Arial" w:cs="Arial"/>
          <w:sz w:val="32"/>
          <w:szCs w:val="32"/>
          <w:lang w:eastAsia="en-GB"/>
        </w:rPr>
        <w:t>play an important part in physical activity and sport provision</w:t>
      </w:r>
      <w:r w:rsidR="00ED49D1" w:rsidRPr="001B57A4">
        <w:rPr>
          <w:rFonts w:ascii="Arial" w:eastAsia="Times New Roman" w:hAnsi="Arial" w:cs="Arial"/>
          <w:sz w:val="32"/>
          <w:szCs w:val="32"/>
          <w:lang w:eastAsia="en-GB"/>
        </w:rPr>
        <w:t xml:space="preserve"> for our D/deaf children and young people</w:t>
      </w:r>
      <w:r w:rsidRPr="001B57A4">
        <w:rPr>
          <w:rFonts w:ascii="Arial" w:eastAsia="Times New Roman" w:hAnsi="Arial" w:cs="Arial"/>
          <w:sz w:val="32"/>
          <w:szCs w:val="32"/>
          <w:lang w:eastAsia="en-GB"/>
        </w:rPr>
        <w:t xml:space="preserve">. </w:t>
      </w:r>
    </w:p>
    <w:p w:rsidR="00ED49D1" w:rsidRDefault="00ED49D1" w:rsidP="00356A0A">
      <w:pPr>
        <w:spacing w:after="0" w:line="240" w:lineRule="auto"/>
        <w:rPr>
          <w:rFonts w:ascii="Arial" w:eastAsia="Times New Roman" w:hAnsi="Arial" w:cs="Arial"/>
          <w:sz w:val="32"/>
          <w:szCs w:val="32"/>
          <w:lang w:eastAsia="en-GB"/>
        </w:rPr>
      </w:pPr>
    </w:p>
    <w:p w:rsidR="00ED49D1" w:rsidRDefault="00ED49D1" w:rsidP="00356A0A">
      <w:pPr>
        <w:spacing w:after="0" w:line="240" w:lineRule="auto"/>
        <w:rPr>
          <w:rFonts w:ascii="Arial" w:eastAsia="Times New Roman" w:hAnsi="Arial" w:cs="Arial"/>
          <w:b/>
          <w:sz w:val="32"/>
          <w:szCs w:val="32"/>
          <w:u w:val="single"/>
          <w:lang w:eastAsia="en-GB"/>
        </w:rPr>
      </w:pPr>
    </w:p>
    <w:p w:rsidR="00ED49D1" w:rsidRPr="00AD2DED" w:rsidRDefault="00ED49D1" w:rsidP="00AD2DED">
      <w:pPr>
        <w:pStyle w:val="ListParagraph"/>
        <w:numPr>
          <w:ilvl w:val="0"/>
          <w:numId w:val="5"/>
        </w:numPr>
        <w:spacing w:after="0" w:line="240" w:lineRule="auto"/>
        <w:rPr>
          <w:rFonts w:ascii="Arial" w:eastAsia="Times New Roman" w:hAnsi="Arial" w:cs="Arial"/>
          <w:sz w:val="32"/>
          <w:szCs w:val="32"/>
          <w:lang w:eastAsia="en-GB"/>
        </w:rPr>
      </w:pPr>
      <w:r w:rsidRPr="00AD2DED">
        <w:rPr>
          <w:rFonts w:ascii="Arial" w:eastAsia="Times New Roman" w:hAnsi="Arial" w:cs="Arial"/>
          <w:b/>
          <w:sz w:val="32"/>
          <w:szCs w:val="32"/>
          <w:u w:val="single"/>
          <w:lang w:eastAsia="en-GB"/>
        </w:rPr>
        <w:lastRenderedPageBreak/>
        <w:t>P</w:t>
      </w:r>
      <w:r w:rsidR="00356A0A" w:rsidRPr="00AD2DED">
        <w:rPr>
          <w:rFonts w:ascii="Arial" w:eastAsia="Times New Roman" w:hAnsi="Arial" w:cs="Arial"/>
          <w:b/>
          <w:sz w:val="32"/>
          <w:szCs w:val="32"/>
          <w:u w:val="single"/>
          <w:lang w:eastAsia="en-GB"/>
        </w:rPr>
        <w:t>artnership working across sectors and services</w:t>
      </w:r>
    </w:p>
    <w:p w:rsidR="00ED49D1" w:rsidRDefault="00ED49D1" w:rsidP="00356A0A">
      <w:p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Windsor Park School pride ourselves on our partnership working as we recognise the benefits in our D/deaf c</w:t>
      </w:r>
      <w:r w:rsidR="00356A0A" w:rsidRPr="00356A0A">
        <w:rPr>
          <w:rFonts w:ascii="Arial" w:eastAsia="Times New Roman" w:hAnsi="Arial" w:cs="Arial"/>
          <w:sz w:val="32"/>
          <w:szCs w:val="32"/>
          <w:lang w:eastAsia="en-GB"/>
        </w:rPr>
        <w:t>hildren’s and young people’s learning in health and wellbeing</w:t>
      </w:r>
      <w:r>
        <w:rPr>
          <w:rFonts w:ascii="Arial" w:eastAsia="Times New Roman" w:hAnsi="Arial" w:cs="Arial"/>
          <w:sz w:val="32"/>
          <w:szCs w:val="32"/>
          <w:lang w:eastAsia="en-GB"/>
        </w:rPr>
        <w:t xml:space="preserve">. Windsor Park staff work in partnership </w:t>
      </w:r>
      <w:r w:rsidR="00143F32">
        <w:rPr>
          <w:rFonts w:ascii="Arial" w:eastAsia="Times New Roman" w:hAnsi="Arial" w:cs="Arial"/>
          <w:sz w:val="32"/>
          <w:szCs w:val="32"/>
          <w:lang w:eastAsia="en-GB"/>
        </w:rPr>
        <w:t>with</w:t>
      </w:r>
      <w:r w:rsidR="00356A0A" w:rsidRPr="00356A0A">
        <w:rPr>
          <w:rFonts w:ascii="Arial" w:eastAsia="Times New Roman" w:hAnsi="Arial" w:cs="Arial"/>
          <w:sz w:val="32"/>
          <w:szCs w:val="32"/>
          <w:lang w:eastAsia="en-GB"/>
        </w:rPr>
        <w:t xml:space="preserve"> </w:t>
      </w:r>
      <w:r>
        <w:rPr>
          <w:rFonts w:ascii="Arial" w:eastAsia="Times New Roman" w:hAnsi="Arial" w:cs="Arial"/>
          <w:sz w:val="32"/>
          <w:szCs w:val="32"/>
          <w:lang w:eastAsia="en-GB"/>
        </w:rPr>
        <w:t>Teachers of the Deaf</w:t>
      </w:r>
      <w:r w:rsidR="00143F32">
        <w:rPr>
          <w:rFonts w:ascii="Arial" w:eastAsia="Times New Roman" w:hAnsi="Arial" w:cs="Arial"/>
          <w:sz w:val="32"/>
          <w:szCs w:val="32"/>
          <w:lang w:eastAsia="en-GB"/>
        </w:rPr>
        <w:t xml:space="preserve"> from across Scotland</w:t>
      </w:r>
      <w:r>
        <w:rPr>
          <w:rFonts w:ascii="Arial" w:eastAsia="Times New Roman" w:hAnsi="Arial" w:cs="Arial"/>
          <w:sz w:val="32"/>
          <w:szCs w:val="32"/>
          <w:lang w:eastAsia="en-GB"/>
        </w:rPr>
        <w:t>, mainstream teachers and colleagues</w:t>
      </w:r>
      <w:r w:rsidR="00356A0A" w:rsidRPr="00356A0A">
        <w:rPr>
          <w:rFonts w:ascii="Arial" w:eastAsia="Times New Roman" w:hAnsi="Arial" w:cs="Arial"/>
          <w:sz w:val="32"/>
          <w:szCs w:val="32"/>
          <w:lang w:eastAsia="en-GB"/>
        </w:rPr>
        <w:t>, health professionals</w:t>
      </w:r>
      <w:r>
        <w:rPr>
          <w:rFonts w:ascii="Arial" w:eastAsia="Times New Roman" w:hAnsi="Arial" w:cs="Arial"/>
          <w:sz w:val="32"/>
          <w:szCs w:val="32"/>
          <w:lang w:eastAsia="en-GB"/>
        </w:rPr>
        <w:t xml:space="preserve"> such </w:t>
      </w:r>
      <w:r w:rsidR="001B57A4">
        <w:rPr>
          <w:rFonts w:ascii="Arial" w:eastAsia="Times New Roman" w:hAnsi="Arial" w:cs="Arial"/>
          <w:sz w:val="32"/>
          <w:szCs w:val="32"/>
          <w:lang w:eastAsia="en-GB"/>
        </w:rPr>
        <w:t xml:space="preserve">Speech and Language Therapist, NHS </w:t>
      </w:r>
      <w:r>
        <w:rPr>
          <w:rFonts w:ascii="Arial" w:eastAsia="Times New Roman" w:hAnsi="Arial" w:cs="Arial"/>
          <w:sz w:val="32"/>
          <w:szCs w:val="32"/>
          <w:lang w:eastAsia="en-GB"/>
        </w:rPr>
        <w:t>Dental Team</w:t>
      </w:r>
      <w:r w:rsidR="00356A0A" w:rsidRPr="00356A0A">
        <w:rPr>
          <w:rFonts w:ascii="Arial" w:eastAsia="Times New Roman" w:hAnsi="Arial" w:cs="Arial"/>
          <w:sz w:val="32"/>
          <w:szCs w:val="32"/>
          <w:lang w:eastAsia="en-GB"/>
        </w:rPr>
        <w:t xml:space="preserve">, </w:t>
      </w:r>
      <w:r>
        <w:rPr>
          <w:rFonts w:ascii="Arial" w:eastAsia="Times New Roman" w:hAnsi="Arial" w:cs="Arial"/>
          <w:sz w:val="32"/>
          <w:szCs w:val="32"/>
          <w:lang w:eastAsia="en-GB"/>
        </w:rPr>
        <w:t>our assigned Educational P</w:t>
      </w:r>
      <w:r w:rsidR="00356A0A" w:rsidRPr="00356A0A">
        <w:rPr>
          <w:rFonts w:ascii="Arial" w:eastAsia="Times New Roman" w:hAnsi="Arial" w:cs="Arial"/>
          <w:sz w:val="32"/>
          <w:szCs w:val="32"/>
          <w:lang w:eastAsia="en-GB"/>
        </w:rPr>
        <w:t>sychologists</w:t>
      </w:r>
      <w:r>
        <w:rPr>
          <w:rFonts w:ascii="Arial" w:eastAsia="Times New Roman" w:hAnsi="Arial" w:cs="Arial"/>
          <w:sz w:val="32"/>
          <w:szCs w:val="32"/>
          <w:lang w:eastAsia="en-GB"/>
        </w:rPr>
        <w:t xml:space="preserve">, </w:t>
      </w:r>
      <w:r w:rsidR="00143F32">
        <w:rPr>
          <w:rFonts w:ascii="Arial" w:eastAsia="Times New Roman" w:hAnsi="Arial" w:cs="Arial"/>
          <w:sz w:val="32"/>
          <w:szCs w:val="32"/>
          <w:lang w:eastAsia="en-GB"/>
        </w:rPr>
        <w:t xml:space="preserve">Lloyds Banking, Forth Valley Sensory Centre, </w:t>
      </w:r>
      <w:r>
        <w:rPr>
          <w:rFonts w:ascii="Arial" w:eastAsia="Times New Roman" w:hAnsi="Arial" w:cs="Arial"/>
          <w:sz w:val="32"/>
          <w:szCs w:val="32"/>
          <w:lang w:eastAsia="en-GB"/>
        </w:rPr>
        <w:t>Relax Kids</w:t>
      </w:r>
      <w:r w:rsidR="001B57A4">
        <w:rPr>
          <w:rFonts w:ascii="Arial" w:eastAsia="Times New Roman" w:hAnsi="Arial" w:cs="Arial"/>
          <w:sz w:val="32"/>
          <w:szCs w:val="32"/>
          <w:lang w:eastAsia="en-GB"/>
        </w:rPr>
        <w:t xml:space="preserve">, the Deaf Roots and Pride team at British Deaf Association </w:t>
      </w:r>
      <w:r w:rsidR="00356A0A" w:rsidRPr="00356A0A">
        <w:rPr>
          <w:rFonts w:ascii="Arial" w:eastAsia="Times New Roman" w:hAnsi="Arial" w:cs="Arial"/>
          <w:sz w:val="32"/>
          <w:szCs w:val="32"/>
          <w:lang w:eastAsia="en-GB"/>
        </w:rPr>
        <w:t xml:space="preserve">and </w:t>
      </w:r>
      <w:r>
        <w:rPr>
          <w:rFonts w:ascii="Arial" w:eastAsia="Times New Roman" w:hAnsi="Arial" w:cs="Arial"/>
          <w:sz w:val="32"/>
          <w:szCs w:val="32"/>
          <w:lang w:eastAsia="en-GB"/>
        </w:rPr>
        <w:t>our Outdoor Education instructor</w:t>
      </w:r>
      <w:r w:rsidR="00356A0A" w:rsidRPr="00356A0A">
        <w:rPr>
          <w:rFonts w:ascii="Arial" w:eastAsia="Times New Roman" w:hAnsi="Arial" w:cs="Arial"/>
          <w:sz w:val="32"/>
          <w:szCs w:val="32"/>
          <w:lang w:eastAsia="en-GB"/>
        </w:rPr>
        <w:t xml:space="preserve"> who can make complementary contributions through their specialist expertise and knowledge. </w:t>
      </w:r>
    </w:p>
    <w:p w:rsidR="00ED49D1" w:rsidRDefault="00ED49D1" w:rsidP="00356A0A">
      <w:pPr>
        <w:spacing w:after="0" w:line="240" w:lineRule="auto"/>
        <w:rPr>
          <w:rFonts w:ascii="Arial" w:eastAsia="Times New Roman" w:hAnsi="Arial" w:cs="Arial"/>
          <w:sz w:val="32"/>
          <w:szCs w:val="32"/>
          <w:lang w:eastAsia="en-GB"/>
        </w:rPr>
      </w:pPr>
    </w:p>
    <w:p w:rsidR="00ED49D1" w:rsidRPr="00AD2DED" w:rsidRDefault="00356A0A" w:rsidP="00AD2DED">
      <w:pPr>
        <w:pStyle w:val="ListParagraph"/>
        <w:numPr>
          <w:ilvl w:val="0"/>
          <w:numId w:val="5"/>
        </w:numPr>
        <w:spacing w:after="0" w:line="240" w:lineRule="auto"/>
        <w:rPr>
          <w:rFonts w:ascii="Arial" w:eastAsia="Times New Roman" w:hAnsi="Arial" w:cs="Arial"/>
          <w:sz w:val="32"/>
          <w:szCs w:val="32"/>
          <w:lang w:eastAsia="en-GB"/>
        </w:rPr>
      </w:pPr>
      <w:r w:rsidRPr="00AD2DED">
        <w:rPr>
          <w:rFonts w:ascii="Arial" w:eastAsia="Times New Roman" w:hAnsi="Arial" w:cs="Arial"/>
          <w:b/>
          <w:sz w:val="32"/>
          <w:szCs w:val="32"/>
          <w:u w:val="single"/>
          <w:lang w:eastAsia="en-GB"/>
        </w:rPr>
        <w:t>Personal support for children and young people</w:t>
      </w:r>
      <w:r w:rsidRPr="00AD2DED">
        <w:rPr>
          <w:rFonts w:ascii="Arial" w:eastAsia="Times New Roman" w:hAnsi="Arial" w:cs="Arial"/>
          <w:sz w:val="32"/>
          <w:szCs w:val="32"/>
          <w:lang w:eastAsia="en-GB"/>
        </w:rPr>
        <w:t xml:space="preserve"> </w:t>
      </w:r>
    </w:p>
    <w:p w:rsidR="001D6C6F" w:rsidRDefault="001D6C6F" w:rsidP="00ED49D1">
      <w:p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At Windsor Park, each Teacher of the Deaf is assigned specific children who is responsible for the</w:t>
      </w:r>
      <w:r w:rsidRPr="00356A0A">
        <w:rPr>
          <w:rFonts w:ascii="Arial" w:eastAsia="Times New Roman" w:hAnsi="Arial" w:cs="Arial"/>
          <w:sz w:val="32"/>
          <w:szCs w:val="32"/>
          <w:lang w:eastAsia="en-GB"/>
        </w:rPr>
        <w:t xml:space="preserve"> health and wellbeing of every child </w:t>
      </w:r>
      <w:r>
        <w:rPr>
          <w:rFonts w:ascii="Arial" w:eastAsia="Times New Roman" w:hAnsi="Arial" w:cs="Arial"/>
          <w:sz w:val="32"/>
          <w:szCs w:val="32"/>
          <w:lang w:eastAsia="en-GB"/>
        </w:rPr>
        <w:t>in their care. We recognise this</w:t>
      </w:r>
      <w:r w:rsidRPr="00356A0A">
        <w:rPr>
          <w:rFonts w:ascii="Arial" w:eastAsia="Times New Roman" w:hAnsi="Arial" w:cs="Arial"/>
          <w:sz w:val="32"/>
          <w:szCs w:val="32"/>
          <w:lang w:eastAsia="en-GB"/>
        </w:rPr>
        <w:t xml:space="preserve"> is greatly enhanced through the individual support and pastoral care which they receive through having </w:t>
      </w:r>
      <w:r>
        <w:rPr>
          <w:rFonts w:ascii="Arial" w:eastAsia="Times New Roman" w:hAnsi="Arial" w:cs="Arial"/>
          <w:sz w:val="32"/>
          <w:szCs w:val="32"/>
          <w:lang w:eastAsia="en-GB"/>
        </w:rPr>
        <w:t xml:space="preserve">a consistent Teacher of the Deaf and Support for Learning Assistant </w:t>
      </w:r>
      <w:r w:rsidR="001B57A4">
        <w:rPr>
          <w:rFonts w:ascii="Arial" w:eastAsia="Times New Roman" w:hAnsi="Arial" w:cs="Arial"/>
          <w:sz w:val="32"/>
          <w:szCs w:val="32"/>
          <w:lang w:eastAsia="en-GB"/>
        </w:rPr>
        <w:t>who know</w:t>
      </w:r>
      <w:r w:rsidRPr="00356A0A">
        <w:rPr>
          <w:rFonts w:ascii="Arial" w:eastAsia="Times New Roman" w:hAnsi="Arial" w:cs="Arial"/>
          <w:sz w:val="32"/>
          <w:szCs w:val="32"/>
          <w:lang w:eastAsia="en-GB"/>
        </w:rPr>
        <w:t xml:space="preserve"> and u</w:t>
      </w:r>
      <w:r w:rsidR="001B57A4">
        <w:rPr>
          <w:rFonts w:ascii="Arial" w:eastAsia="Times New Roman" w:hAnsi="Arial" w:cs="Arial"/>
          <w:sz w:val="32"/>
          <w:szCs w:val="32"/>
          <w:lang w:eastAsia="en-GB"/>
        </w:rPr>
        <w:t>nderstand</w:t>
      </w:r>
      <w:r w:rsidRPr="00356A0A">
        <w:rPr>
          <w:rFonts w:ascii="Arial" w:eastAsia="Times New Roman" w:hAnsi="Arial" w:cs="Arial"/>
          <w:sz w:val="32"/>
          <w:szCs w:val="32"/>
          <w:lang w:eastAsia="en-GB"/>
        </w:rPr>
        <w:t xml:space="preserve"> them and can support them in facing changes and challenges and in making choices.</w:t>
      </w:r>
      <w:r w:rsidR="00356A0A" w:rsidRPr="00356A0A">
        <w:rPr>
          <w:rFonts w:ascii="Arial" w:eastAsia="Times New Roman" w:hAnsi="Arial" w:cs="Arial"/>
          <w:sz w:val="32"/>
          <w:szCs w:val="32"/>
          <w:lang w:eastAsia="en-GB"/>
        </w:rPr>
        <w:t xml:space="preserve"> </w:t>
      </w:r>
      <w:r>
        <w:rPr>
          <w:rFonts w:ascii="Arial" w:eastAsia="Times New Roman" w:hAnsi="Arial" w:cs="Arial"/>
          <w:sz w:val="32"/>
          <w:szCs w:val="32"/>
          <w:lang w:eastAsia="en-GB"/>
        </w:rPr>
        <w:t xml:space="preserve"> These staff </w:t>
      </w:r>
      <w:r w:rsidR="00356A0A" w:rsidRPr="00356A0A">
        <w:rPr>
          <w:rFonts w:ascii="Arial" w:eastAsia="Times New Roman" w:hAnsi="Arial" w:cs="Arial"/>
          <w:sz w:val="32"/>
          <w:szCs w:val="32"/>
          <w:lang w:eastAsia="en-GB"/>
        </w:rPr>
        <w:t xml:space="preserve">are often best placed to identify even minor changes of mood </w:t>
      </w:r>
      <w:r>
        <w:rPr>
          <w:rFonts w:ascii="Arial" w:eastAsia="Times New Roman" w:hAnsi="Arial" w:cs="Arial"/>
          <w:sz w:val="32"/>
          <w:szCs w:val="32"/>
          <w:lang w:eastAsia="en-GB"/>
        </w:rPr>
        <w:t xml:space="preserve">in our children </w:t>
      </w:r>
      <w:r w:rsidR="00356A0A" w:rsidRPr="00356A0A">
        <w:rPr>
          <w:rFonts w:ascii="Arial" w:eastAsia="Times New Roman" w:hAnsi="Arial" w:cs="Arial"/>
          <w:sz w:val="32"/>
          <w:szCs w:val="32"/>
          <w:lang w:eastAsia="en-GB"/>
        </w:rPr>
        <w:t xml:space="preserve">or young </w:t>
      </w:r>
      <w:r>
        <w:rPr>
          <w:rFonts w:ascii="Arial" w:eastAsia="Times New Roman" w:hAnsi="Arial" w:cs="Arial"/>
          <w:sz w:val="32"/>
          <w:szCs w:val="32"/>
          <w:lang w:eastAsia="en-GB"/>
        </w:rPr>
        <w:t>people</w:t>
      </w:r>
      <w:r w:rsidR="00356A0A" w:rsidRPr="00356A0A">
        <w:rPr>
          <w:rFonts w:ascii="Arial" w:eastAsia="Times New Roman" w:hAnsi="Arial" w:cs="Arial"/>
          <w:sz w:val="32"/>
          <w:szCs w:val="32"/>
          <w:lang w:eastAsia="en-GB"/>
        </w:rPr>
        <w:t xml:space="preserve"> which could reflect an important emotional, social or mental health issue with which that child or young person needs help or support. </w:t>
      </w:r>
      <w:r>
        <w:rPr>
          <w:rFonts w:ascii="Arial" w:eastAsia="Times New Roman" w:hAnsi="Arial" w:cs="Arial"/>
          <w:sz w:val="32"/>
          <w:szCs w:val="32"/>
          <w:lang w:eastAsia="en-GB"/>
        </w:rPr>
        <w:t xml:space="preserve">Each child is welcomed into school and time is taken at the start of each day to ensure we are all ready to learn. This dedicated time at the start of each day is </w:t>
      </w:r>
      <w:r w:rsidR="00356A0A" w:rsidRPr="00356A0A">
        <w:rPr>
          <w:rFonts w:ascii="Arial" w:eastAsia="Times New Roman" w:hAnsi="Arial" w:cs="Arial"/>
          <w:sz w:val="32"/>
          <w:szCs w:val="32"/>
          <w:lang w:eastAsia="en-GB"/>
        </w:rPr>
        <w:t xml:space="preserve">important </w:t>
      </w:r>
      <w:r>
        <w:rPr>
          <w:rFonts w:ascii="Arial" w:eastAsia="Times New Roman" w:hAnsi="Arial" w:cs="Arial"/>
          <w:sz w:val="32"/>
          <w:szCs w:val="32"/>
          <w:lang w:eastAsia="en-GB"/>
        </w:rPr>
        <w:t>for</w:t>
      </w:r>
      <w:r w:rsidR="00356A0A" w:rsidRPr="00356A0A">
        <w:rPr>
          <w:rFonts w:ascii="Arial" w:eastAsia="Times New Roman" w:hAnsi="Arial" w:cs="Arial"/>
          <w:sz w:val="32"/>
          <w:szCs w:val="32"/>
          <w:lang w:eastAsia="en-GB"/>
        </w:rPr>
        <w:t xml:space="preserve"> </w:t>
      </w:r>
      <w:r w:rsidR="00ED49D1">
        <w:rPr>
          <w:rFonts w:ascii="Arial" w:eastAsia="Times New Roman" w:hAnsi="Arial" w:cs="Arial"/>
          <w:sz w:val="32"/>
          <w:szCs w:val="32"/>
          <w:lang w:eastAsia="en-GB"/>
        </w:rPr>
        <w:t xml:space="preserve">our </w:t>
      </w:r>
      <w:r w:rsidR="00356A0A" w:rsidRPr="00356A0A">
        <w:rPr>
          <w:rFonts w:ascii="Arial" w:eastAsia="Times New Roman" w:hAnsi="Arial" w:cs="Arial"/>
          <w:sz w:val="32"/>
          <w:szCs w:val="32"/>
          <w:lang w:eastAsia="en-GB"/>
        </w:rPr>
        <w:t>children and young people</w:t>
      </w:r>
      <w:r w:rsidR="001B57A4">
        <w:rPr>
          <w:rFonts w:ascii="Arial" w:eastAsia="Times New Roman" w:hAnsi="Arial" w:cs="Arial"/>
          <w:sz w:val="32"/>
          <w:szCs w:val="32"/>
          <w:lang w:eastAsia="en-GB"/>
        </w:rPr>
        <w:t xml:space="preserve"> to</w:t>
      </w:r>
      <w:r w:rsidR="00356A0A" w:rsidRPr="00356A0A">
        <w:rPr>
          <w:rFonts w:ascii="Arial" w:eastAsia="Times New Roman" w:hAnsi="Arial" w:cs="Arial"/>
          <w:sz w:val="32"/>
          <w:szCs w:val="32"/>
          <w:lang w:eastAsia="en-GB"/>
        </w:rPr>
        <w:t xml:space="preserve"> feel that they can share their anxieties with an appropriate individual who has the skills, rapport, responsibility and the time to listen and to help, or can identify appropriate sources of support.</w:t>
      </w:r>
      <w:r w:rsidR="00ED49D1">
        <w:rPr>
          <w:rFonts w:ascii="Arial" w:eastAsia="Times New Roman" w:hAnsi="Arial" w:cs="Arial"/>
          <w:sz w:val="32"/>
          <w:szCs w:val="32"/>
          <w:lang w:eastAsia="en-GB"/>
        </w:rPr>
        <w:t xml:space="preserve"> </w:t>
      </w:r>
      <w:r>
        <w:rPr>
          <w:rFonts w:ascii="Arial" w:eastAsia="Times New Roman" w:hAnsi="Arial" w:cs="Arial"/>
          <w:sz w:val="32"/>
          <w:szCs w:val="32"/>
          <w:lang w:eastAsia="en-GB"/>
        </w:rPr>
        <w:t>Our Senior Leadership Team,</w:t>
      </w:r>
      <w:r w:rsidR="001B57A4">
        <w:rPr>
          <w:rFonts w:ascii="Arial" w:eastAsia="Times New Roman" w:hAnsi="Arial" w:cs="Arial"/>
          <w:sz w:val="32"/>
          <w:szCs w:val="32"/>
          <w:lang w:eastAsia="en-GB"/>
        </w:rPr>
        <w:t xml:space="preserve"> Teachers </w:t>
      </w:r>
      <w:r>
        <w:rPr>
          <w:rFonts w:ascii="Arial" w:eastAsia="Times New Roman" w:hAnsi="Arial" w:cs="Arial"/>
          <w:sz w:val="32"/>
          <w:szCs w:val="32"/>
          <w:lang w:eastAsia="en-GB"/>
        </w:rPr>
        <w:t xml:space="preserve">of the Deaf and Support for Learning Assistants all work together to ensure the best support is given to our D/deaf children and young people. </w:t>
      </w:r>
    </w:p>
    <w:p w:rsidR="001D6C6F" w:rsidRDefault="001D6C6F" w:rsidP="00ED49D1">
      <w:pPr>
        <w:spacing w:after="0" w:line="240" w:lineRule="auto"/>
        <w:rPr>
          <w:rFonts w:ascii="Arial" w:eastAsia="Times New Roman" w:hAnsi="Arial" w:cs="Arial"/>
          <w:sz w:val="32"/>
          <w:szCs w:val="32"/>
          <w:lang w:eastAsia="en-GB"/>
        </w:rPr>
      </w:pPr>
    </w:p>
    <w:p w:rsidR="001D6C6F" w:rsidRPr="00AD2DED" w:rsidRDefault="00356A0A" w:rsidP="00AD2DED">
      <w:pPr>
        <w:pStyle w:val="ListParagraph"/>
        <w:numPr>
          <w:ilvl w:val="0"/>
          <w:numId w:val="5"/>
        </w:numPr>
        <w:spacing w:after="0" w:line="240" w:lineRule="auto"/>
        <w:rPr>
          <w:rFonts w:ascii="Arial" w:eastAsia="Times New Roman" w:hAnsi="Arial" w:cs="Arial"/>
          <w:sz w:val="32"/>
          <w:szCs w:val="32"/>
          <w:lang w:eastAsia="en-GB"/>
        </w:rPr>
      </w:pPr>
      <w:r w:rsidRPr="00AD2DED">
        <w:rPr>
          <w:rFonts w:ascii="Arial" w:eastAsia="Times New Roman" w:hAnsi="Arial" w:cs="Arial"/>
          <w:b/>
          <w:sz w:val="32"/>
          <w:szCs w:val="32"/>
          <w:u w:val="single"/>
          <w:lang w:eastAsia="en-GB"/>
        </w:rPr>
        <w:t>What factors need to be take</w:t>
      </w:r>
      <w:r w:rsidR="00143F32">
        <w:rPr>
          <w:rFonts w:ascii="Arial" w:eastAsia="Times New Roman" w:hAnsi="Arial" w:cs="Arial"/>
          <w:b/>
          <w:sz w:val="32"/>
          <w:szCs w:val="32"/>
          <w:u w:val="single"/>
          <w:lang w:eastAsia="en-GB"/>
        </w:rPr>
        <w:t>n into account in planning for Health and W</w:t>
      </w:r>
      <w:r w:rsidRPr="00AD2DED">
        <w:rPr>
          <w:rFonts w:ascii="Arial" w:eastAsia="Times New Roman" w:hAnsi="Arial" w:cs="Arial"/>
          <w:b/>
          <w:sz w:val="32"/>
          <w:szCs w:val="32"/>
          <w:u w:val="single"/>
          <w:lang w:eastAsia="en-GB"/>
        </w:rPr>
        <w:t>ellbeing</w:t>
      </w:r>
      <w:r w:rsidR="009A32DD" w:rsidRPr="00AD2DED">
        <w:rPr>
          <w:rFonts w:ascii="Arial" w:eastAsia="Times New Roman" w:hAnsi="Arial" w:cs="Arial"/>
          <w:b/>
          <w:sz w:val="32"/>
          <w:szCs w:val="32"/>
          <w:u w:val="single"/>
          <w:lang w:eastAsia="en-GB"/>
        </w:rPr>
        <w:t xml:space="preserve"> at Windsor Park</w:t>
      </w:r>
      <w:r w:rsidRPr="00AD2DED">
        <w:rPr>
          <w:rFonts w:ascii="Arial" w:eastAsia="Times New Roman" w:hAnsi="Arial" w:cs="Arial"/>
          <w:b/>
          <w:sz w:val="32"/>
          <w:szCs w:val="32"/>
          <w:u w:val="single"/>
          <w:lang w:eastAsia="en-GB"/>
        </w:rPr>
        <w:t>?</w:t>
      </w:r>
      <w:r w:rsidRPr="00AD2DED">
        <w:rPr>
          <w:rFonts w:ascii="Arial" w:eastAsia="Times New Roman" w:hAnsi="Arial" w:cs="Arial"/>
          <w:sz w:val="32"/>
          <w:szCs w:val="32"/>
          <w:lang w:eastAsia="en-GB"/>
        </w:rPr>
        <w:t xml:space="preserve"> </w:t>
      </w:r>
    </w:p>
    <w:p w:rsidR="009A32DD" w:rsidRDefault="009A32DD" w:rsidP="001D6C6F">
      <w:pPr>
        <w:spacing w:after="0" w:line="240" w:lineRule="auto"/>
        <w:rPr>
          <w:rFonts w:ascii="Arial" w:eastAsia="Times New Roman" w:hAnsi="Arial" w:cs="Arial"/>
          <w:sz w:val="32"/>
          <w:szCs w:val="32"/>
          <w:lang w:eastAsia="en-GB"/>
        </w:rPr>
      </w:pPr>
    </w:p>
    <w:p w:rsidR="001D6C6F" w:rsidRDefault="001D6C6F" w:rsidP="001D6C6F">
      <w:p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At Windsor Park School, we recognise and appreciate D/deaf children and young people’s</w:t>
      </w:r>
      <w:r w:rsidR="00356A0A" w:rsidRPr="00356A0A">
        <w:rPr>
          <w:rFonts w:ascii="Arial" w:eastAsia="Times New Roman" w:hAnsi="Arial" w:cs="Arial"/>
          <w:sz w:val="32"/>
          <w:szCs w:val="32"/>
          <w:lang w:eastAsia="en-GB"/>
        </w:rPr>
        <w:t xml:space="preserve"> capacities to learn are shaped by their background and home circumstances as well as by their individual development. </w:t>
      </w:r>
      <w:r>
        <w:rPr>
          <w:rFonts w:ascii="Arial" w:eastAsia="Times New Roman" w:hAnsi="Arial" w:cs="Arial"/>
          <w:sz w:val="32"/>
          <w:szCs w:val="32"/>
          <w:lang w:eastAsia="en-GB"/>
        </w:rPr>
        <w:t>Teachers of the Deaf are aware e</w:t>
      </w:r>
      <w:r w:rsidR="00356A0A" w:rsidRPr="00356A0A">
        <w:rPr>
          <w:rFonts w:ascii="Arial" w:eastAsia="Times New Roman" w:hAnsi="Arial" w:cs="Arial"/>
          <w:sz w:val="32"/>
          <w:szCs w:val="32"/>
          <w:lang w:eastAsia="en-GB"/>
        </w:rPr>
        <w:t>xposure to different social and envi</w:t>
      </w:r>
      <w:r w:rsidR="001B57A4">
        <w:rPr>
          <w:rFonts w:ascii="Arial" w:eastAsia="Times New Roman" w:hAnsi="Arial" w:cs="Arial"/>
          <w:sz w:val="32"/>
          <w:szCs w:val="32"/>
          <w:lang w:eastAsia="en-GB"/>
        </w:rPr>
        <w:t>ronmental influences contribute</w:t>
      </w:r>
      <w:r w:rsidR="00356A0A" w:rsidRPr="00356A0A">
        <w:rPr>
          <w:rFonts w:ascii="Arial" w:eastAsia="Times New Roman" w:hAnsi="Arial" w:cs="Arial"/>
          <w:sz w:val="32"/>
          <w:szCs w:val="32"/>
          <w:lang w:eastAsia="en-GB"/>
        </w:rPr>
        <w:t xml:space="preserve"> to the way that attitudes, va</w:t>
      </w:r>
      <w:r>
        <w:rPr>
          <w:rFonts w:ascii="Arial" w:eastAsia="Times New Roman" w:hAnsi="Arial" w:cs="Arial"/>
          <w:sz w:val="32"/>
          <w:szCs w:val="32"/>
          <w:lang w:eastAsia="en-GB"/>
        </w:rPr>
        <w:t xml:space="preserve">lues and behaviours are formed. </w:t>
      </w:r>
      <w:r w:rsidR="00356A0A" w:rsidRPr="00356A0A">
        <w:rPr>
          <w:rFonts w:ascii="Arial" w:eastAsia="Times New Roman" w:hAnsi="Arial" w:cs="Arial"/>
          <w:sz w:val="32"/>
          <w:szCs w:val="32"/>
          <w:lang w:eastAsia="en-GB"/>
        </w:rPr>
        <w:t xml:space="preserve">These in turn affect their ability to make and take decisions. </w:t>
      </w:r>
      <w:r>
        <w:rPr>
          <w:rFonts w:ascii="Arial" w:eastAsia="Times New Roman" w:hAnsi="Arial" w:cs="Arial"/>
          <w:sz w:val="32"/>
          <w:szCs w:val="32"/>
          <w:lang w:eastAsia="en-GB"/>
        </w:rPr>
        <w:t xml:space="preserve">Windsor Park staff build this into the learning across our school. </w:t>
      </w:r>
    </w:p>
    <w:p w:rsidR="001D6C6F" w:rsidRDefault="001D6C6F" w:rsidP="001D6C6F">
      <w:pPr>
        <w:spacing w:after="0" w:line="240" w:lineRule="auto"/>
        <w:rPr>
          <w:rFonts w:ascii="Arial" w:eastAsia="Times New Roman" w:hAnsi="Arial" w:cs="Arial"/>
          <w:sz w:val="32"/>
          <w:szCs w:val="32"/>
          <w:lang w:eastAsia="en-GB"/>
        </w:rPr>
      </w:pPr>
    </w:p>
    <w:p w:rsidR="00B05FC5" w:rsidRDefault="00B05FC5" w:rsidP="001D6C6F">
      <w:p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Windsor Park staff understand p</w:t>
      </w:r>
      <w:r w:rsidR="00356A0A" w:rsidRPr="00356A0A">
        <w:rPr>
          <w:rFonts w:ascii="Arial" w:eastAsia="Times New Roman" w:hAnsi="Arial" w:cs="Arial"/>
          <w:sz w:val="32"/>
          <w:szCs w:val="32"/>
          <w:lang w:eastAsia="en-GB"/>
        </w:rPr>
        <w:t xml:space="preserve">rogression and development in many aspects of health and wellbeing will depend upon the stage of growth, development and maturity of the individual, upon social issues and upon the </w:t>
      </w:r>
      <w:r>
        <w:rPr>
          <w:rFonts w:ascii="Arial" w:eastAsia="Times New Roman" w:hAnsi="Arial" w:cs="Arial"/>
          <w:sz w:val="32"/>
          <w:szCs w:val="32"/>
          <w:lang w:eastAsia="en-GB"/>
        </w:rPr>
        <w:t xml:space="preserve">community context. Our Teachers and </w:t>
      </w:r>
      <w:proofErr w:type="spellStart"/>
      <w:r>
        <w:rPr>
          <w:rFonts w:ascii="Arial" w:eastAsia="Times New Roman" w:hAnsi="Arial" w:cs="Arial"/>
          <w:sz w:val="32"/>
          <w:szCs w:val="32"/>
          <w:lang w:eastAsia="en-GB"/>
        </w:rPr>
        <w:t>SfLAs</w:t>
      </w:r>
      <w:proofErr w:type="spellEnd"/>
      <w:r>
        <w:rPr>
          <w:rFonts w:ascii="Arial" w:eastAsia="Times New Roman" w:hAnsi="Arial" w:cs="Arial"/>
          <w:sz w:val="32"/>
          <w:szCs w:val="32"/>
          <w:lang w:eastAsia="en-GB"/>
        </w:rPr>
        <w:t xml:space="preserve"> </w:t>
      </w:r>
      <w:r w:rsidR="00356A0A" w:rsidRPr="00356A0A">
        <w:rPr>
          <w:rFonts w:ascii="Arial" w:eastAsia="Times New Roman" w:hAnsi="Arial" w:cs="Arial"/>
          <w:sz w:val="32"/>
          <w:szCs w:val="32"/>
          <w:lang w:eastAsia="en-GB"/>
        </w:rPr>
        <w:t xml:space="preserve">will take account of these factors, ensuring that experiences are relevant and realistic for the child or young person in his or her circumstances. Particularly within experiences and outcomes which span more than one level, careful planning will be required to ensure appropriate pace and coverage, and </w:t>
      </w:r>
      <w:r>
        <w:rPr>
          <w:rFonts w:ascii="Arial" w:eastAsia="Times New Roman" w:hAnsi="Arial" w:cs="Arial"/>
          <w:sz w:val="32"/>
          <w:szCs w:val="32"/>
          <w:lang w:eastAsia="en-GB"/>
        </w:rPr>
        <w:t xml:space="preserve">our </w:t>
      </w:r>
      <w:r w:rsidR="00356A0A" w:rsidRPr="00356A0A">
        <w:rPr>
          <w:rFonts w:ascii="Arial" w:eastAsia="Times New Roman" w:hAnsi="Arial" w:cs="Arial"/>
          <w:sz w:val="32"/>
          <w:szCs w:val="32"/>
          <w:lang w:eastAsia="en-GB"/>
        </w:rPr>
        <w:t>teachers will need to decide when and how the experienc</w:t>
      </w:r>
      <w:r>
        <w:rPr>
          <w:rFonts w:ascii="Arial" w:eastAsia="Times New Roman" w:hAnsi="Arial" w:cs="Arial"/>
          <w:sz w:val="32"/>
          <w:szCs w:val="32"/>
          <w:lang w:eastAsia="en-GB"/>
        </w:rPr>
        <w:t xml:space="preserve">es and outcomes are introduced, taking into consideration the learning style and communication mode of the young people they are teaching. </w:t>
      </w:r>
    </w:p>
    <w:p w:rsidR="00B05FC5" w:rsidRDefault="00B05FC5" w:rsidP="001D6C6F">
      <w:pPr>
        <w:spacing w:after="0" w:line="240" w:lineRule="auto"/>
        <w:rPr>
          <w:rFonts w:ascii="Arial" w:eastAsia="Times New Roman" w:hAnsi="Arial" w:cs="Arial"/>
          <w:sz w:val="32"/>
          <w:szCs w:val="32"/>
          <w:lang w:eastAsia="en-GB"/>
        </w:rPr>
      </w:pPr>
    </w:p>
    <w:p w:rsidR="00B05FC5" w:rsidRDefault="00356A0A" w:rsidP="001D6C6F">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The knowledge, skills and attitudes identified within the various aspects of the health and wellbeing experiences and outcomes are interrelated; teachers and other practitioners will plan and present learning in ways that enable learners</w:t>
      </w:r>
      <w:r w:rsidR="00B05FC5">
        <w:rPr>
          <w:rFonts w:ascii="Arial" w:eastAsia="Times New Roman" w:hAnsi="Arial" w:cs="Arial"/>
          <w:sz w:val="32"/>
          <w:szCs w:val="32"/>
          <w:lang w:eastAsia="en-GB"/>
        </w:rPr>
        <w:t xml:space="preserve"> to see them as closely linked and where appropriate, bundle with other curricular areas. </w:t>
      </w:r>
    </w:p>
    <w:p w:rsidR="00B05FC5" w:rsidRDefault="00356A0A" w:rsidP="001D6C6F">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lastRenderedPageBreak/>
        <w:t>The experiences and outcomes support learning which is challenging and enjoyable; they provide the necessary breadth and depth to meet the needs of all learners; they ensure that account is taken of individual and</w:t>
      </w:r>
      <w:r w:rsidR="001B57A4">
        <w:rPr>
          <w:rFonts w:ascii="Arial" w:eastAsia="Times New Roman" w:hAnsi="Arial" w:cs="Arial"/>
          <w:sz w:val="32"/>
          <w:szCs w:val="32"/>
          <w:lang w:eastAsia="en-GB"/>
        </w:rPr>
        <w:t xml:space="preserve"> our context as a School for the D</w:t>
      </w:r>
      <w:r w:rsidR="00B05FC5">
        <w:rPr>
          <w:rFonts w:ascii="Arial" w:eastAsia="Times New Roman" w:hAnsi="Arial" w:cs="Arial"/>
          <w:sz w:val="32"/>
          <w:szCs w:val="32"/>
          <w:lang w:eastAsia="en-GB"/>
        </w:rPr>
        <w:t>eaf</w:t>
      </w:r>
      <w:r w:rsidRPr="00356A0A">
        <w:rPr>
          <w:rFonts w:ascii="Arial" w:eastAsia="Times New Roman" w:hAnsi="Arial" w:cs="Arial"/>
          <w:sz w:val="32"/>
          <w:szCs w:val="32"/>
          <w:lang w:eastAsia="en-GB"/>
        </w:rPr>
        <w:t xml:space="preserve">. </w:t>
      </w:r>
      <w:r w:rsidR="00B05FC5">
        <w:rPr>
          <w:rFonts w:ascii="Arial" w:eastAsia="Times New Roman" w:hAnsi="Arial" w:cs="Arial"/>
          <w:sz w:val="32"/>
          <w:szCs w:val="32"/>
          <w:lang w:eastAsia="en-GB"/>
        </w:rPr>
        <w:t xml:space="preserve">Windsor Park staff recognise the flexibility of the experiences and outcomes </w:t>
      </w:r>
      <w:r w:rsidRPr="00356A0A">
        <w:rPr>
          <w:rFonts w:ascii="Arial" w:eastAsia="Times New Roman" w:hAnsi="Arial" w:cs="Arial"/>
          <w:sz w:val="32"/>
          <w:szCs w:val="32"/>
          <w:lang w:eastAsia="en-GB"/>
        </w:rPr>
        <w:t xml:space="preserve">to plan health and wellbeing programmes which take account of local needs and are innovative, use relevant learning contexts and ensure coherence and progression. </w:t>
      </w:r>
      <w:r w:rsidR="00B05FC5">
        <w:rPr>
          <w:rFonts w:ascii="Arial" w:eastAsia="Times New Roman" w:hAnsi="Arial" w:cs="Arial"/>
          <w:sz w:val="32"/>
          <w:szCs w:val="32"/>
          <w:lang w:eastAsia="en-GB"/>
        </w:rPr>
        <w:t>All</w:t>
      </w:r>
      <w:r w:rsidRPr="00356A0A">
        <w:rPr>
          <w:rFonts w:ascii="Arial" w:eastAsia="Times New Roman" w:hAnsi="Arial" w:cs="Arial"/>
          <w:sz w:val="32"/>
          <w:szCs w:val="32"/>
          <w:lang w:eastAsia="en-GB"/>
        </w:rPr>
        <w:t xml:space="preserve"> aspects of health and wellbeing, including events, are planned as part of a whole school strategy, to ensure that they have sustained impact. </w:t>
      </w:r>
    </w:p>
    <w:p w:rsidR="00B05FC5" w:rsidRDefault="00B05FC5" w:rsidP="001D6C6F">
      <w:pPr>
        <w:spacing w:after="0" w:line="240" w:lineRule="auto"/>
        <w:rPr>
          <w:rFonts w:ascii="Arial" w:eastAsia="Times New Roman" w:hAnsi="Arial" w:cs="Arial"/>
          <w:sz w:val="32"/>
          <w:szCs w:val="32"/>
          <w:lang w:eastAsia="en-GB"/>
        </w:rPr>
      </w:pPr>
    </w:p>
    <w:p w:rsidR="00B05FC5" w:rsidRDefault="00B05FC5" w:rsidP="001D6C6F">
      <w:pPr>
        <w:spacing w:after="0" w:line="240" w:lineRule="auto"/>
        <w:rPr>
          <w:rFonts w:ascii="Arial" w:eastAsia="Times New Roman" w:hAnsi="Arial" w:cs="Arial"/>
          <w:sz w:val="32"/>
          <w:szCs w:val="32"/>
          <w:lang w:eastAsia="en-GB"/>
        </w:rPr>
      </w:pPr>
    </w:p>
    <w:p w:rsidR="00B05FC5" w:rsidRPr="00AD2DED" w:rsidRDefault="00356A0A" w:rsidP="00AD2DED">
      <w:pPr>
        <w:pStyle w:val="ListParagraph"/>
        <w:numPr>
          <w:ilvl w:val="0"/>
          <w:numId w:val="5"/>
        </w:numPr>
        <w:spacing w:after="0" w:line="240" w:lineRule="auto"/>
        <w:rPr>
          <w:rFonts w:ascii="Arial" w:eastAsia="Times New Roman" w:hAnsi="Arial" w:cs="Arial"/>
          <w:b/>
          <w:sz w:val="32"/>
          <w:szCs w:val="32"/>
          <w:u w:val="single"/>
          <w:lang w:eastAsia="en-GB"/>
        </w:rPr>
      </w:pPr>
      <w:r w:rsidRPr="00AD2DED">
        <w:rPr>
          <w:rFonts w:ascii="Arial" w:eastAsia="Times New Roman" w:hAnsi="Arial" w:cs="Arial"/>
          <w:b/>
          <w:sz w:val="32"/>
          <w:szCs w:val="32"/>
          <w:u w:val="single"/>
          <w:lang w:eastAsia="en-GB"/>
        </w:rPr>
        <w:t>What features are r</w:t>
      </w:r>
      <w:r w:rsidR="00143F32">
        <w:rPr>
          <w:rFonts w:ascii="Arial" w:eastAsia="Times New Roman" w:hAnsi="Arial" w:cs="Arial"/>
          <w:b/>
          <w:sz w:val="32"/>
          <w:szCs w:val="32"/>
          <w:u w:val="single"/>
          <w:lang w:eastAsia="en-GB"/>
        </w:rPr>
        <w:t>equired to effectively promote Health and W</w:t>
      </w:r>
      <w:r w:rsidRPr="00AD2DED">
        <w:rPr>
          <w:rFonts w:ascii="Arial" w:eastAsia="Times New Roman" w:hAnsi="Arial" w:cs="Arial"/>
          <w:b/>
          <w:sz w:val="32"/>
          <w:szCs w:val="32"/>
          <w:u w:val="single"/>
          <w:lang w:eastAsia="en-GB"/>
        </w:rPr>
        <w:t>ellbeing</w:t>
      </w:r>
      <w:r w:rsidR="009A32DD" w:rsidRPr="00AD2DED">
        <w:rPr>
          <w:rFonts w:ascii="Arial" w:eastAsia="Times New Roman" w:hAnsi="Arial" w:cs="Arial"/>
          <w:b/>
          <w:sz w:val="32"/>
          <w:szCs w:val="32"/>
          <w:u w:val="single"/>
          <w:lang w:eastAsia="en-GB"/>
        </w:rPr>
        <w:t xml:space="preserve"> at Windsor Park</w:t>
      </w:r>
      <w:r w:rsidRPr="00AD2DED">
        <w:rPr>
          <w:rFonts w:ascii="Arial" w:eastAsia="Times New Roman" w:hAnsi="Arial" w:cs="Arial"/>
          <w:b/>
          <w:sz w:val="32"/>
          <w:szCs w:val="32"/>
          <w:u w:val="single"/>
          <w:lang w:eastAsia="en-GB"/>
        </w:rPr>
        <w:t>?</w:t>
      </w:r>
    </w:p>
    <w:p w:rsidR="00B05FC5" w:rsidRDefault="00B05FC5" w:rsidP="001D6C6F">
      <w:pPr>
        <w:spacing w:after="0" w:line="240" w:lineRule="auto"/>
        <w:rPr>
          <w:rFonts w:ascii="Arial" w:eastAsia="Times New Roman" w:hAnsi="Arial" w:cs="Arial"/>
          <w:sz w:val="32"/>
          <w:szCs w:val="32"/>
          <w:lang w:eastAsia="en-GB"/>
        </w:rPr>
      </w:pPr>
    </w:p>
    <w:p w:rsidR="00B05FC5" w:rsidRDefault="00356A0A" w:rsidP="001D6C6F">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Effective learning through health and wellbeing which promotes confidence, independent thinking and positive attitudes and actions requires:</w:t>
      </w:r>
    </w:p>
    <w:p w:rsidR="00B05FC5" w:rsidRDefault="00356A0A" w:rsidP="001D6C6F">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w:t>
      </w:r>
    </w:p>
    <w:p w:rsidR="00B05FC5" w:rsidRDefault="00356A0A" w:rsidP="001D6C6F">
      <w:pPr>
        <w:spacing w:after="0" w:line="240" w:lineRule="auto"/>
        <w:rPr>
          <w:rFonts w:ascii="Arial" w:eastAsia="Times New Roman" w:hAnsi="Arial" w:cs="Arial"/>
          <w:sz w:val="32"/>
          <w:szCs w:val="32"/>
          <w:lang w:eastAsia="en-GB"/>
        </w:rPr>
      </w:pPr>
      <w:r w:rsidRPr="00356A0A">
        <w:rPr>
          <w:rFonts w:ascii="Arial" w:eastAsia="Times New Roman" w:hAnsi="Arial" w:cs="Arial"/>
          <w:b/>
          <w:sz w:val="32"/>
          <w:szCs w:val="32"/>
          <w:lang w:eastAsia="en-GB"/>
        </w:rPr>
        <w:t>Leadership</w:t>
      </w:r>
      <w:r w:rsidRPr="00356A0A">
        <w:rPr>
          <w:rFonts w:ascii="Arial" w:eastAsia="Times New Roman" w:hAnsi="Arial" w:cs="Arial"/>
          <w:sz w:val="32"/>
          <w:szCs w:val="32"/>
          <w:lang w:eastAsia="en-GB"/>
        </w:rPr>
        <w:t xml:space="preserve"> which: </w:t>
      </w:r>
    </w:p>
    <w:p w:rsidR="00B05FC5" w:rsidRDefault="00356A0A" w:rsidP="001D6C6F">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establishes a shared vision of health and wellbeing for all </w:t>
      </w:r>
    </w:p>
    <w:p w:rsidR="00B05FC5" w:rsidRDefault="00356A0A" w:rsidP="001D6C6F">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is open, collaborative and responsive </w:t>
      </w:r>
    </w:p>
    <w:p w:rsidR="00B05FC5" w:rsidRDefault="00356A0A" w:rsidP="001D6C6F">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engages and works with parents and carers and all stakeholders to provide children and young people with coherent and positive experiences which promote and protect their health </w:t>
      </w:r>
    </w:p>
    <w:p w:rsidR="00B05FC5" w:rsidRDefault="00356A0A" w:rsidP="001D6C6F">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promotes the health of all within the school community and develops arrangements to support their mental, social, emotional and physical wellbeing </w:t>
      </w:r>
    </w:p>
    <w:p w:rsidR="00B05FC5" w:rsidRDefault="00356A0A" w:rsidP="001D6C6F">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responds sensitively and appropriately if a critical incident takes place within the school community, and has contingency plans in place to enable this to happen. </w:t>
      </w:r>
    </w:p>
    <w:p w:rsidR="00B05FC5" w:rsidRDefault="00B05FC5" w:rsidP="001D6C6F">
      <w:pPr>
        <w:spacing w:after="0" w:line="240" w:lineRule="auto"/>
        <w:rPr>
          <w:rFonts w:ascii="Arial" w:eastAsia="Times New Roman" w:hAnsi="Arial" w:cs="Arial"/>
          <w:sz w:val="32"/>
          <w:szCs w:val="32"/>
          <w:lang w:eastAsia="en-GB"/>
        </w:rPr>
      </w:pPr>
    </w:p>
    <w:p w:rsidR="00B05FC5" w:rsidRDefault="00356A0A" w:rsidP="001D6C6F">
      <w:pPr>
        <w:spacing w:after="0" w:line="240" w:lineRule="auto"/>
        <w:rPr>
          <w:rFonts w:ascii="Arial" w:eastAsia="Times New Roman" w:hAnsi="Arial" w:cs="Arial"/>
          <w:sz w:val="32"/>
          <w:szCs w:val="32"/>
          <w:lang w:eastAsia="en-GB"/>
        </w:rPr>
      </w:pPr>
      <w:r w:rsidRPr="00356A0A">
        <w:rPr>
          <w:rFonts w:ascii="Arial" w:eastAsia="Times New Roman" w:hAnsi="Arial" w:cs="Arial"/>
          <w:b/>
          <w:sz w:val="32"/>
          <w:szCs w:val="32"/>
          <w:lang w:eastAsia="en-GB"/>
        </w:rPr>
        <w:t>Partnership</w:t>
      </w:r>
      <w:r w:rsidRPr="00356A0A">
        <w:rPr>
          <w:rFonts w:ascii="Arial" w:eastAsia="Times New Roman" w:hAnsi="Arial" w:cs="Arial"/>
          <w:sz w:val="32"/>
          <w:szCs w:val="32"/>
          <w:lang w:eastAsia="en-GB"/>
        </w:rPr>
        <w:t xml:space="preserve"> working which: </w:t>
      </w:r>
    </w:p>
    <w:p w:rsidR="00B05FC5" w:rsidRDefault="00356A0A" w:rsidP="001D6C6F">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engages the active support of parents and carers </w:t>
      </w:r>
    </w:p>
    <w:p w:rsidR="00B05FC5" w:rsidRDefault="00356A0A" w:rsidP="001D6C6F">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reinforces work across transitions and cluster planning across sectors </w:t>
      </w:r>
    </w:p>
    <w:p w:rsidR="00356A0A" w:rsidRPr="00356A0A" w:rsidRDefault="00356A0A" w:rsidP="001D6C6F">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maximises the contributions of the wider community </w:t>
      </w:r>
    </w:p>
    <w:p w:rsidR="00B05FC5"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draws upon specialist expertise </w:t>
      </w:r>
    </w:p>
    <w:p w:rsidR="00B05FC5"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ensures, through careful planning and briefing, that all contributions come together in ways which ensure coherence and progression. </w:t>
      </w:r>
    </w:p>
    <w:p w:rsidR="00B05FC5" w:rsidRDefault="00B05FC5" w:rsidP="00356A0A">
      <w:pPr>
        <w:spacing w:after="0" w:line="240" w:lineRule="auto"/>
        <w:rPr>
          <w:rFonts w:ascii="Arial" w:eastAsia="Times New Roman" w:hAnsi="Arial" w:cs="Arial"/>
          <w:sz w:val="32"/>
          <w:szCs w:val="32"/>
          <w:lang w:eastAsia="en-GB"/>
        </w:rPr>
      </w:pPr>
    </w:p>
    <w:p w:rsidR="00B05FC5"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b/>
          <w:sz w:val="32"/>
          <w:szCs w:val="32"/>
          <w:lang w:eastAsia="en-GB"/>
        </w:rPr>
        <w:t>Learning and teaching</w:t>
      </w:r>
      <w:r w:rsidRPr="00356A0A">
        <w:rPr>
          <w:rFonts w:ascii="Arial" w:eastAsia="Times New Roman" w:hAnsi="Arial" w:cs="Arial"/>
          <w:sz w:val="32"/>
          <w:szCs w:val="32"/>
          <w:lang w:eastAsia="en-GB"/>
        </w:rPr>
        <w:t xml:space="preserve"> which: </w:t>
      </w:r>
    </w:p>
    <w:p w:rsidR="00B05FC5"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engages children and young people and takes account of their views and experiences, particularly where decisions are to be made that may impact on life choices </w:t>
      </w:r>
    </w:p>
    <w:p w:rsidR="00B05FC5"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takes account of research and successful practice in supporting the learning and development of children and young people, particularly in sensitive areas such as substance misuse </w:t>
      </w:r>
    </w:p>
    <w:p w:rsidR="00B05FC5"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uses a variety of approaches including active, cooperative and peer learning and effective use of technology </w:t>
      </w:r>
    </w:p>
    <w:p w:rsidR="00B05FC5"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encourages and capitalises on the potential to experience learning and new challenges in the outdoor environment </w:t>
      </w:r>
    </w:p>
    <w:p w:rsidR="00B05FC5"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encourages children and young people to act as positive role models for others within the educational community </w:t>
      </w:r>
    </w:p>
    <w:p w:rsidR="00B05FC5"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leads to a lasting commitment in children and young people to follow a healthy lifestyle by participation in experiences which are varied, relevant, realistic and enjoyable </w:t>
      </w:r>
    </w:p>
    <w:p w:rsidR="00B05FC5"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lastRenderedPageBreak/>
        <w:t xml:space="preserve">• helps to foster health in families and communities through work with a range of professions, parents and carers, and children and young people, and enables them to understand the responsibilities of citizenship </w:t>
      </w:r>
    </w:p>
    <w:p w:rsidR="00B05FC5"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harnesses the experience and expertise of different professions, including developing enter</w:t>
      </w:r>
      <w:r w:rsidR="009A32DD">
        <w:rPr>
          <w:rFonts w:ascii="Arial" w:eastAsia="Times New Roman" w:hAnsi="Arial" w:cs="Arial"/>
          <w:sz w:val="32"/>
          <w:szCs w:val="32"/>
          <w:lang w:eastAsia="en-GB"/>
        </w:rPr>
        <w:t>prise and employability skills, alongside empowering young people of their rights as a D/deaf adult.</w:t>
      </w:r>
    </w:p>
    <w:p w:rsidR="00B05FC5" w:rsidRDefault="00B05FC5" w:rsidP="00356A0A">
      <w:pPr>
        <w:spacing w:after="0" w:line="240" w:lineRule="auto"/>
        <w:rPr>
          <w:rFonts w:ascii="Arial" w:eastAsia="Times New Roman" w:hAnsi="Arial" w:cs="Arial"/>
          <w:sz w:val="32"/>
          <w:szCs w:val="32"/>
          <w:lang w:eastAsia="en-GB"/>
        </w:rPr>
      </w:pPr>
    </w:p>
    <w:p w:rsidR="00B05FC5" w:rsidRDefault="00B05FC5" w:rsidP="00356A0A">
      <w:pPr>
        <w:spacing w:after="0" w:line="240" w:lineRule="auto"/>
        <w:rPr>
          <w:rFonts w:ascii="Arial" w:eastAsia="Times New Roman" w:hAnsi="Arial" w:cs="Arial"/>
          <w:sz w:val="32"/>
          <w:szCs w:val="32"/>
          <w:lang w:eastAsia="en-GB"/>
        </w:rPr>
      </w:pPr>
    </w:p>
    <w:p w:rsidR="00B05FC5" w:rsidRPr="00AD2DED" w:rsidRDefault="00356A0A" w:rsidP="00AD2DED">
      <w:pPr>
        <w:pStyle w:val="ListParagraph"/>
        <w:numPr>
          <w:ilvl w:val="0"/>
          <w:numId w:val="5"/>
        </w:numPr>
        <w:spacing w:after="0" w:line="240" w:lineRule="auto"/>
        <w:rPr>
          <w:rFonts w:ascii="Arial" w:eastAsia="Times New Roman" w:hAnsi="Arial" w:cs="Arial"/>
          <w:sz w:val="32"/>
          <w:szCs w:val="32"/>
          <w:lang w:eastAsia="en-GB"/>
        </w:rPr>
      </w:pPr>
      <w:r w:rsidRPr="00AD2DED">
        <w:rPr>
          <w:rFonts w:ascii="Arial" w:eastAsia="Times New Roman" w:hAnsi="Arial" w:cs="Arial"/>
          <w:b/>
          <w:sz w:val="32"/>
          <w:szCs w:val="32"/>
          <w:u w:val="single"/>
          <w:lang w:eastAsia="en-GB"/>
        </w:rPr>
        <w:t>What are</w:t>
      </w:r>
      <w:r w:rsidR="001B57A4">
        <w:rPr>
          <w:rFonts w:ascii="Arial" w:eastAsia="Times New Roman" w:hAnsi="Arial" w:cs="Arial"/>
          <w:b/>
          <w:sz w:val="32"/>
          <w:szCs w:val="32"/>
          <w:u w:val="single"/>
          <w:lang w:eastAsia="en-GB"/>
        </w:rPr>
        <w:t xml:space="preserve"> the</w:t>
      </w:r>
      <w:r w:rsidRPr="00AD2DED">
        <w:rPr>
          <w:rFonts w:ascii="Arial" w:eastAsia="Times New Roman" w:hAnsi="Arial" w:cs="Arial"/>
          <w:b/>
          <w:sz w:val="32"/>
          <w:szCs w:val="32"/>
          <w:u w:val="single"/>
          <w:lang w:eastAsia="en-GB"/>
        </w:rPr>
        <w:t xml:space="preserve"> broad features of assessment in </w:t>
      </w:r>
      <w:r w:rsidR="001B57A4">
        <w:rPr>
          <w:rFonts w:ascii="Arial" w:eastAsia="Times New Roman" w:hAnsi="Arial" w:cs="Arial"/>
          <w:b/>
          <w:sz w:val="32"/>
          <w:szCs w:val="32"/>
          <w:u w:val="single"/>
          <w:lang w:eastAsia="en-GB"/>
        </w:rPr>
        <w:t>H</w:t>
      </w:r>
      <w:r w:rsidRPr="00AD2DED">
        <w:rPr>
          <w:rFonts w:ascii="Arial" w:eastAsia="Times New Roman" w:hAnsi="Arial" w:cs="Arial"/>
          <w:b/>
          <w:sz w:val="32"/>
          <w:szCs w:val="32"/>
          <w:u w:val="single"/>
          <w:lang w:eastAsia="en-GB"/>
        </w:rPr>
        <w:t xml:space="preserve">ealth and </w:t>
      </w:r>
      <w:r w:rsidR="001B57A4">
        <w:rPr>
          <w:rFonts w:ascii="Arial" w:eastAsia="Times New Roman" w:hAnsi="Arial" w:cs="Arial"/>
          <w:b/>
          <w:sz w:val="32"/>
          <w:szCs w:val="32"/>
          <w:u w:val="single"/>
          <w:lang w:eastAsia="en-GB"/>
        </w:rPr>
        <w:t>W</w:t>
      </w:r>
      <w:r w:rsidRPr="00AD2DED">
        <w:rPr>
          <w:rFonts w:ascii="Arial" w:eastAsia="Times New Roman" w:hAnsi="Arial" w:cs="Arial"/>
          <w:b/>
          <w:sz w:val="32"/>
          <w:szCs w:val="32"/>
          <w:u w:val="single"/>
          <w:lang w:eastAsia="en-GB"/>
        </w:rPr>
        <w:t>ellbeing?</w:t>
      </w:r>
      <w:r w:rsidRPr="00AD2DED">
        <w:rPr>
          <w:rFonts w:ascii="Arial" w:eastAsia="Times New Roman" w:hAnsi="Arial" w:cs="Arial"/>
          <w:sz w:val="32"/>
          <w:szCs w:val="32"/>
          <w:lang w:eastAsia="en-GB"/>
        </w:rPr>
        <w:t xml:space="preserve"> </w:t>
      </w:r>
    </w:p>
    <w:p w:rsidR="00B05FC5" w:rsidRDefault="00B05FC5" w:rsidP="00B05FC5">
      <w:pPr>
        <w:spacing w:after="0" w:line="240" w:lineRule="auto"/>
        <w:jc w:val="center"/>
        <w:rPr>
          <w:rFonts w:ascii="Arial" w:eastAsia="Times New Roman" w:hAnsi="Arial" w:cs="Arial"/>
          <w:sz w:val="32"/>
          <w:szCs w:val="32"/>
          <w:lang w:eastAsia="en-GB"/>
        </w:rPr>
      </w:pPr>
    </w:p>
    <w:p w:rsidR="00D66F95" w:rsidRDefault="00356A0A" w:rsidP="00B05FC5">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As important aspects of health and wellbeing are the responsibility of all staff in </w:t>
      </w:r>
      <w:r w:rsidR="00D66F95">
        <w:rPr>
          <w:rFonts w:ascii="Arial" w:eastAsia="Times New Roman" w:hAnsi="Arial" w:cs="Arial"/>
          <w:sz w:val="32"/>
          <w:szCs w:val="32"/>
          <w:lang w:eastAsia="en-GB"/>
        </w:rPr>
        <w:t>Windsor Park</w:t>
      </w:r>
      <w:r w:rsidRPr="00356A0A">
        <w:rPr>
          <w:rFonts w:ascii="Arial" w:eastAsia="Times New Roman" w:hAnsi="Arial" w:cs="Arial"/>
          <w:sz w:val="32"/>
          <w:szCs w:val="32"/>
          <w:lang w:eastAsia="en-GB"/>
        </w:rPr>
        <w:t xml:space="preserve"> in partnership with others, and because of the importance of health and wellbeing to learning and development, everyone </w:t>
      </w:r>
      <w:r w:rsidR="00D66F95">
        <w:rPr>
          <w:rFonts w:ascii="Arial" w:eastAsia="Times New Roman" w:hAnsi="Arial" w:cs="Arial"/>
          <w:sz w:val="32"/>
          <w:szCs w:val="32"/>
          <w:lang w:eastAsia="en-GB"/>
        </w:rPr>
        <w:t>is</w:t>
      </w:r>
      <w:r w:rsidRPr="00356A0A">
        <w:rPr>
          <w:rFonts w:ascii="Arial" w:eastAsia="Times New Roman" w:hAnsi="Arial" w:cs="Arial"/>
          <w:sz w:val="32"/>
          <w:szCs w:val="32"/>
          <w:lang w:eastAsia="en-GB"/>
        </w:rPr>
        <w:t xml:space="preserve"> clear about their areas of responsibility and their roles in assessment. In health and wellbeing, assessment has to take account of the breadth and purpose of the wide range of learning experienced by children and young people within this curriculum area. It will focus on children and young people’s knowledge and understanding, skills and attributes in relation to physical education, food and health, substance misuse, relationships, sexual health and parenthood, and their social and life skills. </w:t>
      </w:r>
    </w:p>
    <w:p w:rsidR="00D66F95" w:rsidRDefault="00D66F95" w:rsidP="00B05FC5">
      <w:pPr>
        <w:spacing w:after="0" w:line="240" w:lineRule="auto"/>
        <w:rPr>
          <w:rFonts w:ascii="Arial" w:eastAsia="Times New Roman" w:hAnsi="Arial" w:cs="Arial"/>
          <w:sz w:val="32"/>
          <w:szCs w:val="32"/>
          <w:lang w:eastAsia="en-GB"/>
        </w:rPr>
      </w:pPr>
    </w:p>
    <w:p w:rsidR="00D66F95" w:rsidRDefault="00356A0A" w:rsidP="00B05FC5">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Teachers </w:t>
      </w:r>
      <w:r w:rsidR="00D66F95">
        <w:rPr>
          <w:rFonts w:ascii="Arial" w:eastAsia="Times New Roman" w:hAnsi="Arial" w:cs="Arial"/>
          <w:sz w:val="32"/>
          <w:szCs w:val="32"/>
          <w:lang w:eastAsia="en-GB"/>
        </w:rPr>
        <w:t xml:space="preserve">of the Deaf, Support for Learning Assistants </w:t>
      </w:r>
      <w:r w:rsidRPr="00356A0A">
        <w:rPr>
          <w:rFonts w:ascii="Arial" w:eastAsia="Times New Roman" w:hAnsi="Arial" w:cs="Arial"/>
          <w:sz w:val="32"/>
          <w:szCs w:val="32"/>
          <w:lang w:eastAsia="en-GB"/>
        </w:rPr>
        <w:t>and learners can gather evidence of progress as part of day-to-day learning inside and outside the classroom and, as appropriate, through specific assessment tasks</w:t>
      </w:r>
      <w:r w:rsidR="00D66F95">
        <w:rPr>
          <w:rFonts w:ascii="Arial" w:eastAsia="Times New Roman" w:hAnsi="Arial" w:cs="Arial"/>
          <w:sz w:val="32"/>
          <w:szCs w:val="32"/>
          <w:lang w:eastAsia="en-GB"/>
        </w:rPr>
        <w:t xml:space="preserve"> such as Boxall profiling</w:t>
      </w:r>
      <w:r w:rsidRPr="00356A0A">
        <w:rPr>
          <w:rFonts w:ascii="Arial" w:eastAsia="Times New Roman" w:hAnsi="Arial" w:cs="Arial"/>
          <w:sz w:val="32"/>
          <w:szCs w:val="32"/>
          <w:lang w:eastAsia="en-GB"/>
        </w:rPr>
        <w:t>.</w:t>
      </w:r>
      <w:r w:rsidR="00D66F95">
        <w:rPr>
          <w:rFonts w:ascii="Arial" w:eastAsia="Times New Roman" w:hAnsi="Arial" w:cs="Arial"/>
          <w:sz w:val="32"/>
          <w:szCs w:val="32"/>
          <w:lang w:eastAsia="en-GB"/>
        </w:rPr>
        <w:t xml:space="preserve"> F</w:t>
      </w:r>
      <w:r w:rsidRPr="00356A0A">
        <w:rPr>
          <w:rFonts w:ascii="Arial" w:eastAsia="Times New Roman" w:hAnsi="Arial" w:cs="Arial"/>
          <w:sz w:val="32"/>
          <w:szCs w:val="32"/>
          <w:lang w:eastAsia="en-GB"/>
        </w:rPr>
        <w:t xml:space="preserve">rom the early years through to the senior stages, </w:t>
      </w:r>
      <w:r w:rsidR="00D66F95">
        <w:rPr>
          <w:rFonts w:ascii="Arial" w:eastAsia="Times New Roman" w:hAnsi="Arial" w:cs="Arial"/>
          <w:sz w:val="32"/>
          <w:szCs w:val="32"/>
          <w:lang w:eastAsia="en-GB"/>
        </w:rPr>
        <w:t xml:space="preserve">D/deaf </w:t>
      </w:r>
      <w:r w:rsidRPr="00356A0A">
        <w:rPr>
          <w:rFonts w:ascii="Arial" w:eastAsia="Times New Roman" w:hAnsi="Arial" w:cs="Arial"/>
          <w:sz w:val="32"/>
          <w:szCs w:val="32"/>
          <w:lang w:eastAsia="en-GB"/>
        </w:rPr>
        <w:t xml:space="preserve">children and young people’s progress will be seen in how well they are developing and applying their knowledge, understanding and skills in, for example, key features of </w:t>
      </w:r>
      <w:r w:rsidRPr="00356A0A">
        <w:rPr>
          <w:rFonts w:ascii="Arial" w:eastAsia="Times New Roman" w:hAnsi="Arial" w:cs="Arial"/>
          <w:sz w:val="32"/>
          <w:szCs w:val="32"/>
          <w:lang w:eastAsia="en-GB"/>
        </w:rPr>
        <w:lastRenderedPageBreak/>
        <w:t xml:space="preserve">healthy living and relationships, and in approaches to personal planning, assessing risk and decision making. </w:t>
      </w:r>
    </w:p>
    <w:p w:rsidR="00D66F95" w:rsidRDefault="00D66F95" w:rsidP="00B05FC5">
      <w:pPr>
        <w:spacing w:after="0" w:line="240" w:lineRule="auto"/>
        <w:rPr>
          <w:rFonts w:ascii="Arial" w:eastAsia="Times New Roman" w:hAnsi="Arial" w:cs="Arial"/>
          <w:sz w:val="32"/>
          <w:szCs w:val="32"/>
          <w:lang w:eastAsia="en-GB"/>
        </w:rPr>
      </w:pPr>
    </w:p>
    <w:p w:rsidR="00D66F95" w:rsidRDefault="00356A0A" w:rsidP="00B05FC5">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For example: </w:t>
      </w:r>
    </w:p>
    <w:p w:rsidR="00D66F95" w:rsidRDefault="00D66F95" w:rsidP="00B05FC5">
      <w:pPr>
        <w:spacing w:after="0" w:line="240" w:lineRule="auto"/>
        <w:rPr>
          <w:rFonts w:ascii="Arial" w:eastAsia="Times New Roman" w:hAnsi="Arial" w:cs="Arial"/>
          <w:sz w:val="32"/>
          <w:szCs w:val="32"/>
          <w:lang w:eastAsia="en-GB"/>
        </w:rPr>
      </w:pPr>
    </w:p>
    <w:p w:rsidR="00D66F95" w:rsidRDefault="00356A0A" w:rsidP="00B05FC5">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To what extent do they understand the role of healthy eating and physical fitness in contributing to their wellbeing? </w:t>
      </w:r>
    </w:p>
    <w:p w:rsidR="00D66F95" w:rsidRDefault="00356A0A" w:rsidP="00B05FC5">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How well are they applying personal and interpersonal skills as part of their daily lives, and developing them as they grow and mature?</w:t>
      </w:r>
    </w:p>
    <w:p w:rsidR="00D66F95" w:rsidRDefault="00356A0A" w:rsidP="00B05FC5">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Through their involvement in planning, managing and participating in individual and group activities in school and in the </w:t>
      </w:r>
      <w:r w:rsidR="00D66F95">
        <w:rPr>
          <w:rFonts w:ascii="Arial" w:eastAsia="Times New Roman" w:hAnsi="Arial" w:cs="Arial"/>
          <w:sz w:val="32"/>
          <w:szCs w:val="32"/>
          <w:lang w:eastAsia="en-GB"/>
        </w:rPr>
        <w:t xml:space="preserve">hearing and D/deaf </w:t>
      </w:r>
      <w:r w:rsidRPr="00356A0A">
        <w:rPr>
          <w:rFonts w:ascii="Arial" w:eastAsia="Times New Roman" w:hAnsi="Arial" w:cs="Arial"/>
          <w:sz w:val="32"/>
          <w:szCs w:val="32"/>
          <w:lang w:eastAsia="en-GB"/>
        </w:rPr>
        <w:t xml:space="preserve">community, do they demonstrate skills, attitudes and attributes which will be important for the world of work, such as judgement, resilience and independence? </w:t>
      </w:r>
    </w:p>
    <w:p w:rsidR="00D66F95" w:rsidRDefault="00D66F95" w:rsidP="00B05FC5">
      <w:pPr>
        <w:spacing w:after="0" w:line="240" w:lineRule="auto"/>
        <w:rPr>
          <w:rFonts w:ascii="Arial" w:eastAsia="Times New Roman" w:hAnsi="Arial" w:cs="Arial"/>
          <w:sz w:val="32"/>
          <w:szCs w:val="32"/>
          <w:lang w:eastAsia="en-GB"/>
        </w:rPr>
      </w:pPr>
    </w:p>
    <w:p w:rsidR="00D66F95" w:rsidRDefault="00356A0A" w:rsidP="00B05FC5">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Progression in knowledge, understanding and skills can be seen as children and young people demonstrate that they are: </w:t>
      </w:r>
    </w:p>
    <w:p w:rsidR="00D66F95" w:rsidRDefault="00356A0A" w:rsidP="00B05FC5">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applying their knowledge and skills with increasing confidence and competence in dealing with familiar circumstances and new challenges </w:t>
      </w:r>
    </w:p>
    <w:p w:rsidR="00D66F95" w:rsidRDefault="00356A0A" w:rsidP="00B05FC5">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developing an increasing depth of understanding of their own and others’ motivations, attitudes, beliefs and behaviours </w:t>
      </w:r>
    </w:p>
    <w:p w:rsidR="00356A0A" w:rsidRDefault="00356A0A" w:rsidP="00B05FC5">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extending the range of their relationships within and </w:t>
      </w:r>
      <w:proofErr w:type="spellStart"/>
      <w:r w:rsidRPr="00356A0A">
        <w:rPr>
          <w:rFonts w:ascii="Arial" w:eastAsia="Times New Roman" w:hAnsi="Arial" w:cs="Arial"/>
          <w:sz w:val="32"/>
          <w:szCs w:val="32"/>
          <w:lang w:eastAsia="en-GB"/>
        </w:rPr>
        <w:t>outwith</w:t>
      </w:r>
      <w:proofErr w:type="spellEnd"/>
      <w:r w:rsidRPr="00356A0A">
        <w:rPr>
          <w:rFonts w:ascii="Arial" w:eastAsia="Times New Roman" w:hAnsi="Arial" w:cs="Arial"/>
          <w:sz w:val="32"/>
          <w:szCs w:val="32"/>
          <w:lang w:eastAsia="en-GB"/>
        </w:rPr>
        <w:t xml:space="preserve"> the school. </w:t>
      </w:r>
    </w:p>
    <w:p w:rsidR="00D66F95" w:rsidRDefault="00D66F95" w:rsidP="00B05FC5">
      <w:pPr>
        <w:spacing w:after="0" w:line="240" w:lineRule="auto"/>
        <w:rPr>
          <w:rFonts w:ascii="Arial" w:eastAsia="Times New Roman" w:hAnsi="Arial" w:cs="Arial"/>
          <w:sz w:val="32"/>
          <w:szCs w:val="32"/>
          <w:lang w:eastAsia="en-GB"/>
        </w:rPr>
      </w:pPr>
    </w:p>
    <w:p w:rsidR="00D66F95" w:rsidRPr="00356A0A" w:rsidRDefault="00D66F95" w:rsidP="00B05FC5">
      <w:pPr>
        <w:spacing w:after="0" w:line="240" w:lineRule="auto"/>
        <w:rPr>
          <w:rFonts w:ascii="Arial" w:eastAsia="Times New Roman" w:hAnsi="Arial" w:cs="Arial"/>
          <w:sz w:val="32"/>
          <w:szCs w:val="32"/>
          <w:lang w:eastAsia="en-GB"/>
        </w:rPr>
      </w:pPr>
    </w:p>
    <w:p w:rsidR="00D66F95"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lastRenderedPageBreak/>
        <w:t>Assessment also link</w:t>
      </w:r>
      <w:r w:rsidR="00D66F95">
        <w:rPr>
          <w:rFonts w:ascii="Arial" w:eastAsia="Times New Roman" w:hAnsi="Arial" w:cs="Arial"/>
          <w:sz w:val="32"/>
          <w:szCs w:val="32"/>
          <w:lang w:eastAsia="en-GB"/>
        </w:rPr>
        <w:t>s</w:t>
      </w:r>
      <w:r w:rsidRPr="00356A0A">
        <w:rPr>
          <w:rFonts w:ascii="Arial" w:eastAsia="Times New Roman" w:hAnsi="Arial" w:cs="Arial"/>
          <w:sz w:val="32"/>
          <w:szCs w:val="32"/>
          <w:lang w:eastAsia="en-GB"/>
        </w:rPr>
        <w:t xml:space="preserve"> with other areas of the curriculum, within and beyond the classroom, offering </w:t>
      </w:r>
      <w:r w:rsidR="00D66F95">
        <w:rPr>
          <w:rFonts w:ascii="Arial" w:eastAsia="Times New Roman" w:hAnsi="Arial" w:cs="Arial"/>
          <w:sz w:val="32"/>
          <w:szCs w:val="32"/>
          <w:lang w:eastAsia="en-GB"/>
        </w:rPr>
        <w:t xml:space="preserve">D/deaf </w:t>
      </w:r>
      <w:r w:rsidRPr="00356A0A">
        <w:rPr>
          <w:rFonts w:ascii="Arial" w:eastAsia="Times New Roman" w:hAnsi="Arial" w:cs="Arial"/>
          <w:sz w:val="32"/>
          <w:szCs w:val="32"/>
          <w:lang w:eastAsia="en-GB"/>
        </w:rPr>
        <w:t xml:space="preserve">children and young people opportunities to apply their knowledge and skills in more complex, demanding or unfamiliar learning or social contexts. </w:t>
      </w:r>
    </w:p>
    <w:p w:rsidR="00D66F95" w:rsidRDefault="00D66F95" w:rsidP="00356A0A">
      <w:pPr>
        <w:spacing w:after="0" w:line="240" w:lineRule="auto"/>
        <w:rPr>
          <w:rFonts w:ascii="Arial" w:eastAsia="Times New Roman" w:hAnsi="Arial" w:cs="Arial"/>
          <w:sz w:val="32"/>
          <w:szCs w:val="32"/>
          <w:lang w:eastAsia="en-GB"/>
        </w:rPr>
      </w:pPr>
    </w:p>
    <w:p w:rsidR="00D66F95" w:rsidRPr="00AD2DED" w:rsidRDefault="00356A0A" w:rsidP="00AD2DED">
      <w:pPr>
        <w:pStyle w:val="ListParagraph"/>
        <w:numPr>
          <w:ilvl w:val="0"/>
          <w:numId w:val="5"/>
        </w:numPr>
        <w:spacing w:after="0" w:line="240" w:lineRule="auto"/>
        <w:rPr>
          <w:rFonts w:ascii="Arial" w:eastAsia="Times New Roman" w:hAnsi="Arial" w:cs="Arial"/>
          <w:sz w:val="32"/>
          <w:szCs w:val="32"/>
          <w:lang w:eastAsia="en-GB"/>
        </w:rPr>
      </w:pPr>
      <w:r w:rsidRPr="00AD2DED">
        <w:rPr>
          <w:rFonts w:ascii="Arial" w:eastAsia="Times New Roman" w:hAnsi="Arial" w:cs="Arial"/>
          <w:b/>
          <w:sz w:val="32"/>
          <w:szCs w:val="32"/>
          <w:u w:val="single"/>
          <w:lang w:eastAsia="en-GB"/>
        </w:rPr>
        <w:t xml:space="preserve">How is personal safety addressed </w:t>
      </w:r>
      <w:r w:rsidR="00AD2DED" w:rsidRPr="00AD2DED">
        <w:rPr>
          <w:rFonts w:ascii="Arial" w:eastAsia="Times New Roman" w:hAnsi="Arial" w:cs="Arial"/>
          <w:b/>
          <w:sz w:val="32"/>
          <w:szCs w:val="32"/>
          <w:u w:val="single"/>
          <w:lang w:eastAsia="en-GB"/>
        </w:rPr>
        <w:t>at Windsor Park</w:t>
      </w:r>
      <w:r w:rsidRPr="00AD2DED">
        <w:rPr>
          <w:rFonts w:ascii="Arial" w:eastAsia="Times New Roman" w:hAnsi="Arial" w:cs="Arial"/>
          <w:b/>
          <w:sz w:val="32"/>
          <w:szCs w:val="32"/>
          <w:u w:val="single"/>
          <w:lang w:eastAsia="en-GB"/>
        </w:rPr>
        <w:t>?</w:t>
      </w:r>
      <w:r w:rsidRPr="00AD2DED">
        <w:rPr>
          <w:rFonts w:ascii="Arial" w:eastAsia="Times New Roman" w:hAnsi="Arial" w:cs="Arial"/>
          <w:sz w:val="32"/>
          <w:szCs w:val="32"/>
          <w:lang w:eastAsia="en-GB"/>
        </w:rPr>
        <w:t xml:space="preserve"> </w:t>
      </w:r>
    </w:p>
    <w:p w:rsidR="009A32DD" w:rsidRDefault="009A32DD" w:rsidP="009A32DD">
      <w:pPr>
        <w:spacing w:after="0" w:line="240" w:lineRule="auto"/>
        <w:rPr>
          <w:rFonts w:ascii="Arial" w:eastAsia="Times New Roman" w:hAnsi="Arial" w:cs="Arial"/>
          <w:sz w:val="32"/>
          <w:szCs w:val="32"/>
          <w:lang w:eastAsia="en-GB"/>
        </w:rPr>
      </w:pPr>
    </w:p>
    <w:p w:rsidR="00D66F95" w:rsidRDefault="00D66F95" w:rsidP="00D66F95">
      <w:p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At Windsor Park we consider e</w:t>
      </w:r>
      <w:r w:rsidR="00356A0A" w:rsidRPr="00356A0A">
        <w:rPr>
          <w:rFonts w:ascii="Arial" w:eastAsia="Times New Roman" w:hAnsi="Arial" w:cs="Arial"/>
          <w:sz w:val="32"/>
          <w:szCs w:val="32"/>
          <w:lang w:eastAsia="en-GB"/>
        </w:rPr>
        <w:t xml:space="preserve">ach organiser </w:t>
      </w:r>
      <w:r>
        <w:rPr>
          <w:rFonts w:ascii="Arial" w:eastAsia="Times New Roman" w:hAnsi="Arial" w:cs="Arial"/>
          <w:sz w:val="32"/>
          <w:szCs w:val="32"/>
          <w:lang w:eastAsia="en-GB"/>
        </w:rPr>
        <w:t xml:space="preserve">within health and wellbeing and plan learning experiences which </w:t>
      </w:r>
      <w:r w:rsidR="001B57A4">
        <w:rPr>
          <w:rFonts w:ascii="Arial" w:eastAsia="Times New Roman" w:hAnsi="Arial" w:cs="Arial"/>
          <w:sz w:val="32"/>
          <w:szCs w:val="32"/>
          <w:lang w:eastAsia="en-GB"/>
        </w:rPr>
        <w:t>include</w:t>
      </w:r>
      <w:r w:rsidR="00356A0A" w:rsidRPr="00356A0A">
        <w:rPr>
          <w:rFonts w:ascii="Arial" w:eastAsia="Times New Roman" w:hAnsi="Arial" w:cs="Arial"/>
          <w:sz w:val="32"/>
          <w:szCs w:val="32"/>
          <w:lang w:eastAsia="en-GB"/>
        </w:rPr>
        <w:t xml:space="preserve"> relevant aspects of personal safety</w:t>
      </w:r>
      <w:r>
        <w:rPr>
          <w:rFonts w:ascii="Arial" w:eastAsia="Times New Roman" w:hAnsi="Arial" w:cs="Arial"/>
          <w:sz w:val="32"/>
          <w:szCs w:val="32"/>
          <w:lang w:eastAsia="en-GB"/>
        </w:rPr>
        <w:t xml:space="preserve"> with the additional impact of their deafness</w:t>
      </w:r>
      <w:r w:rsidR="00356A0A" w:rsidRPr="00356A0A">
        <w:rPr>
          <w:rFonts w:ascii="Arial" w:eastAsia="Times New Roman" w:hAnsi="Arial" w:cs="Arial"/>
          <w:sz w:val="32"/>
          <w:szCs w:val="32"/>
          <w:lang w:eastAsia="en-GB"/>
        </w:rPr>
        <w:t>: for example travelling safely, responses in emergencies, food safety, substance misuse</w:t>
      </w:r>
      <w:r>
        <w:rPr>
          <w:rFonts w:ascii="Arial" w:eastAsia="Times New Roman" w:hAnsi="Arial" w:cs="Arial"/>
          <w:sz w:val="32"/>
          <w:szCs w:val="32"/>
          <w:lang w:eastAsia="en-GB"/>
        </w:rPr>
        <w:t xml:space="preserve"> and safety in relationships. In partnerships with National Deaf Children’s Society and Forth Valley Sensory Centre, the children and their families are supported in ensuring specific aids are present in the home to promote independence in personal safety such as flashing smoke alarms, ways to contact emergency services when you are D/deaf and their rights to a British Sign Language interpreter to access support. </w:t>
      </w:r>
    </w:p>
    <w:p w:rsidR="00D66F95" w:rsidRDefault="00D66F95" w:rsidP="00AD2DED">
      <w:pPr>
        <w:spacing w:after="0" w:line="240" w:lineRule="auto"/>
        <w:rPr>
          <w:rFonts w:ascii="Arial" w:eastAsia="Times New Roman" w:hAnsi="Arial" w:cs="Arial"/>
          <w:sz w:val="32"/>
          <w:szCs w:val="32"/>
          <w:lang w:eastAsia="en-GB"/>
        </w:rPr>
      </w:pPr>
    </w:p>
    <w:p w:rsidR="00D66F95" w:rsidRPr="00AD2DED" w:rsidRDefault="00356A0A" w:rsidP="00AD2DED">
      <w:pPr>
        <w:pStyle w:val="ListParagraph"/>
        <w:numPr>
          <w:ilvl w:val="0"/>
          <w:numId w:val="5"/>
        </w:numPr>
        <w:spacing w:after="0" w:line="240" w:lineRule="auto"/>
        <w:rPr>
          <w:rFonts w:ascii="Arial" w:eastAsia="Times New Roman" w:hAnsi="Arial" w:cs="Arial"/>
          <w:sz w:val="32"/>
          <w:szCs w:val="32"/>
          <w:lang w:eastAsia="en-GB"/>
        </w:rPr>
      </w:pPr>
      <w:r w:rsidRPr="00AD2DED">
        <w:rPr>
          <w:rFonts w:ascii="Arial" w:eastAsia="Times New Roman" w:hAnsi="Arial" w:cs="Arial"/>
          <w:b/>
          <w:sz w:val="32"/>
          <w:szCs w:val="32"/>
          <w:u w:val="single"/>
          <w:lang w:eastAsia="en-GB"/>
        </w:rPr>
        <w:t>What is the contribution of physical education, physical activity an</w:t>
      </w:r>
      <w:r w:rsidR="00143F32">
        <w:rPr>
          <w:rFonts w:ascii="Arial" w:eastAsia="Times New Roman" w:hAnsi="Arial" w:cs="Arial"/>
          <w:b/>
          <w:sz w:val="32"/>
          <w:szCs w:val="32"/>
          <w:u w:val="single"/>
          <w:lang w:eastAsia="en-GB"/>
        </w:rPr>
        <w:t>d sport to Health and W</w:t>
      </w:r>
      <w:r w:rsidRPr="00AD2DED">
        <w:rPr>
          <w:rFonts w:ascii="Arial" w:eastAsia="Times New Roman" w:hAnsi="Arial" w:cs="Arial"/>
          <w:b/>
          <w:sz w:val="32"/>
          <w:szCs w:val="32"/>
          <w:u w:val="single"/>
          <w:lang w:eastAsia="en-GB"/>
        </w:rPr>
        <w:t xml:space="preserve">ellbeing? </w:t>
      </w:r>
    </w:p>
    <w:p w:rsidR="009002EC" w:rsidRDefault="009002EC" w:rsidP="00D66F95">
      <w:pPr>
        <w:spacing w:after="0" w:line="240" w:lineRule="auto"/>
        <w:rPr>
          <w:rFonts w:ascii="Arial" w:eastAsia="Times New Roman" w:hAnsi="Arial" w:cs="Arial"/>
          <w:sz w:val="32"/>
          <w:szCs w:val="32"/>
          <w:lang w:eastAsia="en-GB"/>
        </w:rPr>
      </w:pPr>
    </w:p>
    <w:p w:rsidR="009002EC" w:rsidRDefault="00356A0A" w:rsidP="00D66F95">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Regular physical activity is essential for good health</w:t>
      </w:r>
      <w:r w:rsidR="009002EC">
        <w:rPr>
          <w:rFonts w:ascii="Arial" w:eastAsia="Times New Roman" w:hAnsi="Arial" w:cs="Arial"/>
          <w:sz w:val="32"/>
          <w:szCs w:val="32"/>
          <w:lang w:eastAsia="en-GB"/>
        </w:rPr>
        <w:t xml:space="preserve"> and our children and young people receive at least two hours of physical education each week. Physical education is delivered by specialist teaching staff from Falkir</w:t>
      </w:r>
      <w:r w:rsidR="001B57A4">
        <w:rPr>
          <w:rFonts w:ascii="Arial" w:eastAsia="Times New Roman" w:hAnsi="Arial" w:cs="Arial"/>
          <w:sz w:val="32"/>
          <w:szCs w:val="32"/>
          <w:lang w:eastAsia="en-GB"/>
        </w:rPr>
        <w:t>k High School and Bantaskin Primary.</w:t>
      </w:r>
      <w:r w:rsidR="009002EC">
        <w:rPr>
          <w:rFonts w:ascii="Arial" w:eastAsia="Times New Roman" w:hAnsi="Arial" w:cs="Arial"/>
          <w:sz w:val="32"/>
          <w:szCs w:val="32"/>
          <w:lang w:eastAsia="en-GB"/>
        </w:rPr>
        <w:t xml:space="preserve"> Lessons taught s</w:t>
      </w:r>
      <w:r w:rsidRPr="00356A0A">
        <w:rPr>
          <w:rFonts w:ascii="Arial" w:eastAsia="Times New Roman" w:hAnsi="Arial" w:cs="Arial"/>
          <w:sz w:val="32"/>
          <w:szCs w:val="32"/>
          <w:lang w:eastAsia="en-GB"/>
        </w:rPr>
        <w:t xml:space="preserve">hould inspire and challenge children and young people to experience the joy of movement, to develop positive attitudes both individually and as part of a group and to enhance their quality of life through active living. This will give </w:t>
      </w:r>
      <w:r w:rsidR="009002EC">
        <w:rPr>
          <w:rFonts w:ascii="Arial" w:eastAsia="Times New Roman" w:hAnsi="Arial" w:cs="Arial"/>
          <w:sz w:val="32"/>
          <w:szCs w:val="32"/>
          <w:lang w:eastAsia="en-GB"/>
        </w:rPr>
        <w:t xml:space="preserve">our </w:t>
      </w:r>
      <w:r w:rsidRPr="00356A0A">
        <w:rPr>
          <w:rFonts w:ascii="Arial" w:eastAsia="Times New Roman" w:hAnsi="Arial" w:cs="Arial"/>
          <w:sz w:val="32"/>
          <w:szCs w:val="32"/>
          <w:lang w:eastAsia="en-GB"/>
        </w:rPr>
        <w:t xml:space="preserve">children and young people an important foundation for participation in </w:t>
      </w:r>
      <w:r w:rsidRPr="00356A0A">
        <w:rPr>
          <w:rFonts w:ascii="Arial" w:eastAsia="Times New Roman" w:hAnsi="Arial" w:cs="Arial"/>
          <w:sz w:val="32"/>
          <w:szCs w:val="32"/>
          <w:lang w:eastAsia="en-GB"/>
        </w:rPr>
        <w:lastRenderedPageBreak/>
        <w:t xml:space="preserve">experiences in physical activities and sport and in preparation for a healthy and fulfilling lifestyle. </w:t>
      </w:r>
      <w:r w:rsidR="009002EC">
        <w:rPr>
          <w:rFonts w:ascii="Arial" w:eastAsia="Times New Roman" w:hAnsi="Arial" w:cs="Arial"/>
          <w:sz w:val="32"/>
          <w:szCs w:val="32"/>
          <w:lang w:eastAsia="en-GB"/>
        </w:rPr>
        <w:t>Our c</w:t>
      </w:r>
      <w:r w:rsidRPr="00356A0A">
        <w:rPr>
          <w:rFonts w:ascii="Arial" w:eastAsia="Times New Roman" w:hAnsi="Arial" w:cs="Arial"/>
          <w:sz w:val="32"/>
          <w:szCs w:val="32"/>
          <w:lang w:eastAsia="en-GB"/>
        </w:rPr>
        <w:t>hildren and young people will participate in and enjoy physical activity and sport, in addition to planned physical education sessions, at break times and lunchtimes, during travel and beyond the school day.</w:t>
      </w:r>
    </w:p>
    <w:p w:rsidR="009002EC" w:rsidRDefault="009002EC" w:rsidP="00D66F95">
      <w:p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 xml:space="preserve">Windsor Park recognise the challenges our D/deaf children and young people have in developing cycling and swimming skills due to their deafness. Each session our whole school attend specialist swimming lessons, taught by a swimming instructor with an additional British Sign Language qualification. We have established partnerships with George Callaghan, who will work with our staff to deliver 1:1 session to ensure all our children can cycle and then work in small groups to build confidence and a love of cycling. </w:t>
      </w:r>
      <w:r w:rsidR="00356A0A" w:rsidRPr="00356A0A">
        <w:rPr>
          <w:rFonts w:ascii="Arial" w:eastAsia="Times New Roman" w:hAnsi="Arial" w:cs="Arial"/>
          <w:sz w:val="32"/>
          <w:szCs w:val="32"/>
          <w:lang w:eastAsia="en-GB"/>
        </w:rPr>
        <w:t>Outdoor learning</w:t>
      </w:r>
      <w:r>
        <w:rPr>
          <w:rFonts w:ascii="Arial" w:eastAsia="Times New Roman" w:hAnsi="Arial" w:cs="Arial"/>
          <w:sz w:val="32"/>
          <w:szCs w:val="32"/>
          <w:lang w:eastAsia="en-GB"/>
        </w:rPr>
        <w:t xml:space="preserve"> has been a huge area of development for Windsor Park in session 19/20 and will continue to be on our School Improvement Plan in session 2020/2021 to allow it to embed into everyday practice. Outdoor Education</w:t>
      </w:r>
      <w:r w:rsidR="00356A0A" w:rsidRPr="00356A0A">
        <w:rPr>
          <w:rFonts w:ascii="Arial" w:eastAsia="Times New Roman" w:hAnsi="Arial" w:cs="Arial"/>
          <w:sz w:val="32"/>
          <w:szCs w:val="32"/>
          <w:lang w:eastAsia="en-GB"/>
        </w:rPr>
        <w:t xml:space="preserve"> can contribute to physical activity and enhance learning in different areas of the curriculum. </w:t>
      </w:r>
    </w:p>
    <w:p w:rsidR="009002EC" w:rsidRDefault="009002EC" w:rsidP="00D66F95">
      <w:pPr>
        <w:spacing w:after="0" w:line="240" w:lineRule="auto"/>
        <w:rPr>
          <w:rFonts w:ascii="Arial" w:eastAsia="Times New Roman" w:hAnsi="Arial" w:cs="Arial"/>
          <w:sz w:val="32"/>
          <w:szCs w:val="32"/>
          <w:lang w:eastAsia="en-GB"/>
        </w:rPr>
      </w:pPr>
    </w:p>
    <w:p w:rsidR="009002EC" w:rsidRDefault="00356A0A" w:rsidP="00D66F95">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Taken together, the experiences and outcomes in physical education, physical activity and sport aim to establish the pattern of daily physical activity which, research has shown, is most likely to lead to sustained p</w:t>
      </w:r>
      <w:r w:rsidR="009002EC">
        <w:rPr>
          <w:rFonts w:ascii="Arial" w:eastAsia="Times New Roman" w:hAnsi="Arial" w:cs="Arial"/>
          <w:sz w:val="32"/>
          <w:szCs w:val="32"/>
          <w:lang w:eastAsia="en-GB"/>
        </w:rPr>
        <w:t xml:space="preserve">hysical activity in adult life and we wish to continue to promote that here at Windsor Park. </w:t>
      </w:r>
    </w:p>
    <w:p w:rsidR="00AD2DED" w:rsidRDefault="00AD2DED" w:rsidP="00D66F95">
      <w:pPr>
        <w:spacing w:after="0" w:line="240" w:lineRule="auto"/>
        <w:rPr>
          <w:rFonts w:ascii="Arial" w:eastAsia="Times New Roman" w:hAnsi="Arial" w:cs="Arial"/>
          <w:sz w:val="32"/>
          <w:szCs w:val="32"/>
          <w:lang w:eastAsia="en-GB"/>
        </w:rPr>
      </w:pPr>
    </w:p>
    <w:p w:rsidR="00AD2DED" w:rsidRDefault="00AD2DED" w:rsidP="00D66F95">
      <w:pPr>
        <w:spacing w:after="0" w:line="240" w:lineRule="auto"/>
        <w:rPr>
          <w:rFonts w:ascii="Arial" w:eastAsia="Times New Roman" w:hAnsi="Arial" w:cs="Arial"/>
          <w:sz w:val="32"/>
          <w:szCs w:val="32"/>
          <w:lang w:eastAsia="en-GB"/>
        </w:rPr>
      </w:pPr>
    </w:p>
    <w:p w:rsidR="00AD2DED" w:rsidRDefault="00AD2DED" w:rsidP="00D66F95">
      <w:pPr>
        <w:spacing w:after="0" w:line="240" w:lineRule="auto"/>
        <w:rPr>
          <w:rFonts w:ascii="Arial" w:eastAsia="Times New Roman" w:hAnsi="Arial" w:cs="Arial"/>
          <w:sz w:val="32"/>
          <w:szCs w:val="32"/>
          <w:lang w:eastAsia="en-GB"/>
        </w:rPr>
      </w:pPr>
    </w:p>
    <w:p w:rsidR="00AD2DED" w:rsidRDefault="00AD2DED" w:rsidP="00D66F95">
      <w:pPr>
        <w:spacing w:after="0" w:line="240" w:lineRule="auto"/>
        <w:rPr>
          <w:rFonts w:ascii="Arial" w:eastAsia="Times New Roman" w:hAnsi="Arial" w:cs="Arial"/>
          <w:sz w:val="32"/>
          <w:szCs w:val="32"/>
          <w:lang w:eastAsia="en-GB"/>
        </w:rPr>
      </w:pPr>
    </w:p>
    <w:p w:rsidR="00AD2DED" w:rsidRDefault="00AD2DED" w:rsidP="00D66F95">
      <w:pPr>
        <w:spacing w:after="0" w:line="240" w:lineRule="auto"/>
        <w:rPr>
          <w:rFonts w:ascii="Arial" w:eastAsia="Times New Roman" w:hAnsi="Arial" w:cs="Arial"/>
          <w:sz w:val="32"/>
          <w:szCs w:val="32"/>
          <w:lang w:eastAsia="en-GB"/>
        </w:rPr>
      </w:pPr>
    </w:p>
    <w:p w:rsidR="00AD2DED" w:rsidRDefault="00AD2DED" w:rsidP="009002EC">
      <w:pPr>
        <w:spacing w:after="0" w:line="240" w:lineRule="auto"/>
        <w:jc w:val="center"/>
        <w:rPr>
          <w:rFonts w:ascii="Arial" w:eastAsia="Times New Roman" w:hAnsi="Arial" w:cs="Arial"/>
          <w:b/>
          <w:sz w:val="32"/>
          <w:szCs w:val="32"/>
          <w:u w:val="single"/>
          <w:lang w:eastAsia="en-GB"/>
        </w:rPr>
      </w:pPr>
    </w:p>
    <w:p w:rsidR="009002EC" w:rsidRPr="00AD2DED" w:rsidRDefault="00356A0A" w:rsidP="00AD2DED">
      <w:pPr>
        <w:pStyle w:val="ListParagraph"/>
        <w:numPr>
          <w:ilvl w:val="0"/>
          <w:numId w:val="5"/>
        </w:numPr>
        <w:spacing w:after="0" w:line="240" w:lineRule="auto"/>
        <w:rPr>
          <w:rFonts w:ascii="Arial" w:eastAsia="Times New Roman" w:hAnsi="Arial" w:cs="Arial"/>
          <w:sz w:val="32"/>
          <w:szCs w:val="32"/>
          <w:lang w:eastAsia="en-GB"/>
        </w:rPr>
      </w:pPr>
      <w:r w:rsidRPr="00AD2DED">
        <w:rPr>
          <w:rFonts w:ascii="Arial" w:eastAsia="Times New Roman" w:hAnsi="Arial" w:cs="Arial"/>
          <w:b/>
          <w:sz w:val="32"/>
          <w:szCs w:val="32"/>
          <w:u w:val="single"/>
          <w:lang w:eastAsia="en-GB"/>
        </w:rPr>
        <w:lastRenderedPageBreak/>
        <w:t xml:space="preserve">How can a whole school approach to food and health contribute to </w:t>
      </w:r>
      <w:r w:rsidR="00143F32">
        <w:rPr>
          <w:rFonts w:ascii="Arial" w:eastAsia="Times New Roman" w:hAnsi="Arial" w:cs="Arial"/>
          <w:b/>
          <w:sz w:val="32"/>
          <w:szCs w:val="32"/>
          <w:u w:val="single"/>
          <w:lang w:eastAsia="en-GB"/>
        </w:rPr>
        <w:t>Health and W</w:t>
      </w:r>
      <w:r w:rsidRPr="00AD2DED">
        <w:rPr>
          <w:rFonts w:ascii="Arial" w:eastAsia="Times New Roman" w:hAnsi="Arial" w:cs="Arial"/>
          <w:b/>
          <w:sz w:val="32"/>
          <w:szCs w:val="32"/>
          <w:u w:val="single"/>
          <w:lang w:eastAsia="en-GB"/>
        </w:rPr>
        <w:t>ellbeing?</w:t>
      </w:r>
      <w:r w:rsidRPr="00AD2DED">
        <w:rPr>
          <w:rFonts w:ascii="Arial" w:eastAsia="Times New Roman" w:hAnsi="Arial" w:cs="Arial"/>
          <w:sz w:val="32"/>
          <w:szCs w:val="32"/>
          <w:lang w:eastAsia="en-GB"/>
        </w:rPr>
        <w:t xml:space="preserve"> </w:t>
      </w:r>
    </w:p>
    <w:p w:rsidR="009002EC" w:rsidRDefault="009002EC" w:rsidP="009002EC">
      <w:pPr>
        <w:spacing w:after="0" w:line="240" w:lineRule="auto"/>
        <w:rPr>
          <w:rFonts w:ascii="Arial" w:eastAsia="Times New Roman" w:hAnsi="Arial" w:cs="Arial"/>
          <w:sz w:val="32"/>
          <w:szCs w:val="32"/>
          <w:lang w:eastAsia="en-GB"/>
        </w:rPr>
      </w:pPr>
    </w:p>
    <w:p w:rsidR="009002EC" w:rsidRDefault="009002EC" w:rsidP="009002EC">
      <w:p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Here at Windsor Park we recognise our contribution to improving our c</w:t>
      </w:r>
      <w:r w:rsidR="00356A0A" w:rsidRPr="00356A0A">
        <w:rPr>
          <w:rFonts w:ascii="Arial" w:eastAsia="Times New Roman" w:hAnsi="Arial" w:cs="Arial"/>
          <w:sz w:val="32"/>
          <w:szCs w:val="32"/>
          <w:lang w:eastAsia="en-GB"/>
        </w:rPr>
        <w:t xml:space="preserve">hildren’s diets through the promotion of consistent healthy eating messages enabling them to make healthy food choices and to develop lifelong healthy eating habits. A good diet is essential for good health. Research shows that many children fall short of national dietary recommendations. A poorly balanced diet can contribute to the risk of developing a number of diseases and conditions including tooth decay, obesity, certain cancers, diabetes, coronary heart disease and stroke. </w:t>
      </w:r>
    </w:p>
    <w:p w:rsidR="009002EC" w:rsidRDefault="009002EC" w:rsidP="009002EC">
      <w:pPr>
        <w:spacing w:after="0" w:line="240" w:lineRule="auto"/>
        <w:rPr>
          <w:rFonts w:ascii="Arial" w:eastAsia="Times New Roman" w:hAnsi="Arial" w:cs="Arial"/>
          <w:sz w:val="32"/>
          <w:szCs w:val="32"/>
          <w:lang w:eastAsia="en-GB"/>
        </w:rPr>
      </w:pPr>
    </w:p>
    <w:p w:rsidR="001F3AEE" w:rsidRDefault="00356A0A" w:rsidP="009002EC">
      <w:pPr>
        <w:spacing w:after="0" w:line="240" w:lineRule="auto"/>
        <w:rPr>
          <w:rFonts w:ascii="Arial" w:eastAsia="Times New Roman" w:hAnsi="Arial" w:cs="Arial"/>
          <w:sz w:val="32"/>
          <w:szCs w:val="32"/>
          <w:lang w:eastAsia="en-GB"/>
        </w:rPr>
      </w:pPr>
      <w:r w:rsidRPr="00356A0A">
        <w:rPr>
          <w:rFonts w:ascii="Arial" w:eastAsia="Times New Roman" w:hAnsi="Arial" w:cs="Arial"/>
          <w:i/>
          <w:sz w:val="32"/>
          <w:szCs w:val="32"/>
          <w:lang w:eastAsia="en-GB"/>
        </w:rPr>
        <w:t>Hungry for Success</w:t>
      </w:r>
      <w:r w:rsidRPr="00356A0A">
        <w:rPr>
          <w:rFonts w:ascii="Arial" w:eastAsia="Times New Roman" w:hAnsi="Arial" w:cs="Arial"/>
          <w:sz w:val="32"/>
          <w:szCs w:val="32"/>
          <w:lang w:eastAsia="en-GB"/>
        </w:rPr>
        <w:t xml:space="preserve"> encouraged the adoption of a whole school approach to food and health. This approach is now reinforced through the Schools (Health Promotion and Nutrition) (Scotland) Act 2007 and forms the basis of this framework for food and health. </w:t>
      </w:r>
      <w:r w:rsidR="001F3AEE">
        <w:rPr>
          <w:rFonts w:ascii="Arial" w:eastAsia="Times New Roman" w:hAnsi="Arial" w:cs="Arial"/>
          <w:sz w:val="32"/>
          <w:szCs w:val="32"/>
          <w:lang w:eastAsia="en-GB"/>
        </w:rPr>
        <w:t xml:space="preserve">At Windsor Park, </w:t>
      </w:r>
      <w:r w:rsidR="001B57A4">
        <w:rPr>
          <w:rFonts w:ascii="Arial" w:eastAsia="Times New Roman" w:hAnsi="Arial" w:cs="Arial"/>
          <w:sz w:val="32"/>
          <w:szCs w:val="32"/>
          <w:lang w:eastAsia="en-GB"/>
        </w:rPr>
        <w:t xml:space="preserve">we learn how </w:t>
      </w:r>
      <w:proofErr w:type="spellStart"/>
      <w:r w:rsidR="001B57A4">
        <w:rPr>
          <w:rFonts w:ascii="Arial" w:eastAsia="Times New Roman" w:hAnsi="Arial" w:cs="Arial"/>
          <w:sz w:val="32"/>
          <w:szCs w:val="32"/>
          <w:lang w:eastAsia="en-GB"/>
        </w:rPr>
        <w:t>o</w:t>
      </w:r>
      <w:proofErr w:type="spellEnd"/>
      <w:r w:rsidR="001B57A4">
        <w:rPr>
          <w:rFonts w:ascii="Arial" w:eastAsia="Times New Roman" w:hAnsi="Arial" w:cs="Arial"/>
          <w:sz w:val="32"/>
          <w:szCs w:val="32"/>
          <w:lang w:eastAsia="en-GB"/>
        </w:rPr>
        <w:t xml:space="preserve"> plant and grow produce, alongside the partnerships we have with Forth Valley Sensory Centre and Lloyds Banking. We harvest our produce and plan and prepare healthy foods </w:t>
      </w:r>
      <w:r w:rsidR="001F3AEE">
        <w:rPr>
          <w:rFonts w:ascii="Arial" w:eastAsia="Times New Roman" w:hAnsi="Arial" w:cs="Arial"/>
          <w:sz w:val="32"/>
          <w:szCs w:val="32"/>
          <w:lang w:eastAsia="en-GB"/>
        </w:rPr>
        <w:t>p</w:t>
      </w:r>
      <w:r w:rsidR="001B57A4">
        <w:rPr>
          <w:rFonts w:ascii="Arial" w:eastAsia="Times New Roman" w:hAnsi="Arial" w:cs="Arial"/>
          <w:sz w:val="32"/>
          <w:szCs w:val="32"/>
          <w:lang w:eastAsia="en-GB"/>
        </w:rPr>
        <w:t xml:space="preserve">ractical foods. Our pupils have a </w:t>
      </w:r>
      <w:r w:rsidRPr="00356A0A">
        <w:rPr>
          <w:rFonts w:ascii="Arial" w:eastAsia="Times New Roman" w:hAnsi="Arial" w:cs="Arial"/>
          <w:sz w:val="32"/>
          <w:szCs w:val="32"/>
          <w:lang w:eastAsia="en-GB"/>
        </w:rPr>
        <w:t xml:space="preserve">variety of opportunities to apply their knowledge and skills to plan and safely prepare dishes for a healthy balanced diet to meet their own needs and the needs of others. In this way they </w:t>
      </w:r>
      <w:r w:rsidR="001F3AEE">
        <w:rPr>
          <w:rFonts w:ascii="Arial" w:eastAsia="Times New Roman" w:hAnsi="Arial" w:cs="Arial"/>
          <w:sz w:val="32"/>
          <w:szCs w:val="32"/>
          <w:lang w:eastAsia="en-GB"/>
        </w:rPr>
        <w:t>have</w:t>
      </w:r>
      <w:r w:rsidRPr="00356A0A">
        <w:rPr>
          <w:rFonts w:ascii="Arial" w:eastAsia="Times New Roman" w:hAnsi="Arial" w:cs="Arial"/>
          <w:sz w:val="32"/>
          <w:szCs w:val="32"/>
          <w:lang w:eastAsia="en-GB"/>
        </w:rPr>
        <w:t xml:space="preserve"> gain</w:t>
      </w:r>
      <w:r w:rsidR="001F3AEE">
        <w:rPr>
          <w:rFonts w:ascii="Arial" w:eastAsia="Times New Roman" w:hAnsi="Arial" w:cs="Arial"/>
          <w:sz w:val="32"/>
          <w:szCs w:val="32"/>
          <w:lang w:eastAsia="en-GB"/>
        </w:rPr>
        <w:t>ed</w:t>
      </w:r>
      <w:r w:rsidRPr="00356A0A">
        <w:rPr>
          <w:rFonts w:ascii="Arial" w:eastAsia="Times New Roman" w:hAnsi="Arial" w:cs="Arial"/>
          <w:sz w:val="32"/>
          <w:szCs w:val="32"/>
          <w:lang w:eastAsia="en-GB"/>
        </w:rPr>
        <w:t xml:space="preserve"> an appreciation that preparing and eating food can be a pleasant, e</w:t>
      </w:r>
      <w:r w:rsidR="00143F32">
        <w:rPr>
          <w:rFonts w:ascii="Arial" w:eastAsia="Times New Roman" w:hAnsi="Arial" w:cs="Arial"/>
          <w:sz w:val="32"/>
          <w:szCs w:val="32"/>
          <w:lang w:eastAsia="en-GB"/>
        </w:rPr>
        <w:t xml:space="preserve">njoyable and social experience, in line with Curriculum for Excellence. </w:t>
      </w:r>
    </w:p>
    <w:p w:rsidR="00AD2DED" w:rsidRDefault="00AD2DED" w:rsidP="009002EC">
      <w:pPr>
        <w:spacing w:after="0" w:line="240" w:lineRule="auto"/>
        <w:rPr>
          <w:rFonts w:ascii="Arial" w:eastAsia="Times New Roman" w:hAnsi="Arial" w:cs="Arial"/>
          <w:sz w:val="32"/>
          <w:szCs w:val="32"/>
          <w:lang w:eastAsia="en-GB"/>
        </w:rPr>
      </w:pPr>
    </w:p>
    <w:p w:rsidR="00AD2DED" w:rsidRDefault="00AD2DED" w:rsidP="009002EC">
      <w:pPr>
        <w:spacing w:after="0" w:line="240" w:lineRule="auto"/>
        <w:rPr>
          <w:rFonts w:ascii="Arial" w:eastAsia="Times New Roman" w:hAnsi="Arial" w:cs="Arial"/>
          <w:sz w:val="32"/>
          <w:szCs w:val="32"/>
          <w:lang w:eastAsia="en-GB"/>
        </w:rPr>
      </w:pPr>
    </w:p>
    <w:p w:rsidR="00AD2DED" w:rsidRDefault="00AD2DED" w:rsidP="009002EC">
      <w:pPr>
        <w:spacing w:after="0" w:line="240" w:lineRule="auto"/>
        <w:rPr>
          <w:rFonts w:ascii="Arial" w:eastAsia="Times New Roman" w:hAnsi="Arial" w:cs="Arial"/>
          <w:sz w:val="32"/>
          <w:szCs w:val="32"/>
          <w:lang w:eastAsia="en-GB"/>
        </w:rPr>
      </w:pPr>
    </w:p>
    <w:p w:rsidR="00AD2DED" w:rsidRDefault="00AD2DED" w:rsidP="009002EC">
      <w:pPr>
        <w:spacing w:after="0" w:line="240" w:lineRule="auto"/>
        <w:rPr>
          <w:rFonts w:ascii="Arial" w:eastAsia="Times New Roman" w:hAnsi="Arial" w:cs="Arial"/>
          <w:sz w:val="32"/>
          <w:szCs w:val="32"/>
          <w:lang w:eastAsia="en-GB"/>
        </w:rPr>
      </w:pPr>
    </w:p>
    <w:p w:rsidR="001F3AEE" w:rsidRDefault="001F3AEE" w:rsidP="009002EC">
      <w:pPr>
        <w:spacing w:after="0" w:line="240" w:lineRule="auto"/>
        <w:rPr>
          <w:rFonts w:ascii="Arial" w:eastAsia="Times New Roman" w:hAnsi="Arial" w:cs="Arial"/>
          <w:sz w:val="32"/>
          <w:szCs w:val="32"/>
          <w:lang w:eastAsia="en-GB"/>
        </w:rPr>
      </w:pPr>
    </w:p>
    <w:p w:rsidR="001F3AEE" w:rsidRPr="00AD2DED" w:rsidRDefault="00AD2DED" w:rsidP="00AD2DED">
      <w:pPr>
        <w:pStyle w:val="ListParagraph"/>
        <w:numPr>
          <w:ilvl w:val="0"/>
          <w:numId w:val="5"/>
        </w:numPr>
        <w:spacing w:after="0" w:line="240" w:lineRule="auto"/>
        <w:rPr>
          <w:rFonts w:ascii="Arial" w:eastAsia="Times New Roman" w:hAnsi="Arial" w:cs="Arial"/>
          <w:sz w:val="32"/>
          <w:szCs w:val="32"/>
          <w:lang w:eastAsia="en-GB"/>
        </w:rPr>
      </w:pPr>
      <w:r w:rsidRPr="00AD2DED">
        <w:rPr>
          <w:rFonts w:ascii="Arial" w:eastAsia="Times New Roman" w:hAnsi="Arial" w:cs="Arial"/>
          <w:b/>
          <w:sz w:val="32"/>
          <w:szCs w:val="32"/>
          <w:u w:val="single"/>
          <w:lang w:eastAsia="en-GB"/>
        </w:rPr>
        <w:lastRenderedPageBreak/>
        <w:t xml:space="preserve">How do Windsor Park staff make </w:t>
      </w:r>
      <w:r w:rsidR="00356A0A" w:rsidRPr="00AD2DED">
        <w:rPr>
          <w:rFonts w:ascii="Arial" w:eastAsia="Times New Roman" w:hAnsi="Arial" w:cs="Arial"/>
          <w:b/>
          <w:sz w:val="32"/>
          <w:szCs w:val="32"/>
          <w:u w:val="single"/>
          <w:lang w:eastAsia="en-GB"/>
        </w:rPr>
        <w:t xml:space="preserve">connections within and beyond </w:t>
      </w:r>
      <w:r w:rsidR="00143F32">
        <w:rPr>
          <w:rFonts w:ascii="Arial" w:eastAsia="Times New Roman" w:hAnsi="Arial" w:cs="Arial"/>
          <w:b/>
          <w:sz w:val="32"/>
          <w:szCs w:val="32"/>
          <w:u w:val="single"/>
          <w:lang w:eastAsia="en-GB"/>
        </w:rPr>
        <w:t>H</w:t>
      </w:r>
      <w:r w:rsidR="00356A0A" w:rsidRPr="00AD2DED">
        <w:rPr>
          <w:rFonts w:ascii="Arial" w:eastAsia="Times New Roman" w:hAnsi="Arial" w:cs="Arial"/>
          <w:b/>
          <w:sz w:val="32"/>
          <w:szCs w:val="32"/>
          <w:u w:val="single"/>
          <w:lang w:eastAsia="en-GB"/>
        </w:rPr>
        <w:t>ea</w:t>
      </w:r>
      <w:r w:rsidR="00143F32">
        <w:rPr>
          <w:rFonts w:ascii="Arial" w:eastAsia="Times New Roman" w:hAnsi="Arial" w:cs="Arial"/>
          <w:b/>
          <w:sz w:val="32"/>
          <w:szCs w:val="32"/>
          <w:u w:val="single"/>
          <w:lang w:eastAsia="en-GB"/>
        </w:rPr>
        <w:t>lth and W</w:t>
      </w:r>
      <w:r w:rsidR="00356A0A" w:rsidRPr="00AD2DED">
        <w:rPr>
          <w:rFonts w:ascii="Arial" w:eastAsia="Times New Roman" w:hAnsi="Arial" w:cs="Arial"/>
          <w:b/>
          <w:sz w:val="32"/>
          <w:szCs w:val="32"/>
          <w:u w:val="single"/>
          <w:lang w:eastAsia="en-GB"/>
        </w:rPr>
        <w:t>ellbeing?</w:t>
      </w:r>
      <w:r w:rsidR="00356A0A" w:rsidRPr="00AD2DED">
        <w:rPr>
          <w:rFonts w:ascii="Arial" w:eastAsia="Times New Roman" w:hAnsi="Arial" w:cs="Arial"/>
          <w:sz w:val="32"/>
          <w:szCs w:val="32"/>
          <w:lang w:eastAsia="en-GB"/>
        </w:rPr>
        <w:t xml:space="preserve"> </w:t>
      </w:r>
    </w:p>
    <w:p w:rsidR="001F3AEE" w:rsidRDefault="001F3AEE" w:rsidP="001F3AEE">
      <w:pPr>
        <w:spacing w:after="0" w:line="240" w:lineRule="auto"/>
        <w:rPr>
          <w:rFonts w:ascii="Arial" w:eastAsia="Times New Roman" w:hAnsi="Arial" w:cs="Arial"/>
          <w:sz w:val="32"/>
          <w:szCs w:val="32"/>
          <w:lang w:eastAsia="en-GB"/>
        </w:rPr>
      </w:pPr>
    </w:p>
    <w:p w:rsidR="001F3AEE" w:rsidRDefault="001F3AEE" w:rsidP="001F3AEE">
      <w:pPr>
        <w:spacing w:after="0" w:line="240" w:lineRule="auto"/>
        <w:rPr>
          <w:rFonts w:ascii="Arial" w:eastAsia="Times New Roman" w:hAnsi="Arial" w:cs="Arial"/>
          <w:sz w:val="32"/>
          <w:szCs w:val="32"/>
          <w:lang w:eastAsia="en-GB"/>
        </w:rPr>
      </w:pPr>
      <w:r>
        <w:rPr>
          <w:rFonts w:ascii="Arial" w:eastAsia="Times New Roman" w:hAnsi="Arial" w:cs="Arial"/>
          <w:sz w:val="32"/>
          <w:szCs w:val="32"/>
          <w:lang w:eastAsia="en-GB"/>
        </w:rPr>
        <w:t>Staff at Windsor Park recognise the</w:t>
      </w:r>
      <w:r w:rsidR="00356A0A" w:rsidRPr="00356A0A">
        <w:rPr>
          <w:rFonts w:ascii="Arial" w:eastAsia="Times New Roman" w:hAnsi="Arial" w:cs="Arial"/>
          <w:sz w:val="32"/>
          <w:szCs w:val="32"/>
          <w:lang w:eastAsia="en-GB"/>
        </w:rPr>
        <w:t xml:space="preserve"> health and wellbeing experiences and outcomes are designed to encourage links with all other areas of the curriculum, to reinforce learning and to provide relevant, enjoyable and active experiences. </w:t>
      </w:r>
    </w:p>
    <w:p w:rsidR="001F3AEE" w:rsidRDefault="001F3AEE" w:rsidP="001F3AEE">
      <w:pPr>
        <w:spacing w:after="0" w:line="240" w:lineRule="auto"/>
        <w:rPr>
          <w:rFonts w:ascii="Arial" w:eastAsia="Times New Roman" w:hAnsi="Arial" w:cs="Arial"/>
          <w:sz w:val="32"/>
          <w:szCs w:val="32"/>
          <w:lang w:eastAsia="en-GB"/>
        </w:rPr>
      </w:pPr>
    </w:p>
    <w:p w:rsidR="001F3AEE" w:rsidRDefault="00356A0A" w:rsidP="001F3AEE">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The health and wellbeing experiences and outcomes provide valuable opportunities to develop skills in literacy and numeracy. </w:t>
      </w:r>
    </w:p>
    <w:p w:rsidR="001F3AEE" w:rsidRDefault="00356A0A" w:rsidP="001F3AEE">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There are important links between health and wellbeing, and religious and moral educa</w:t>
      </w:r>
      <w:r w:rsidR="001F3AEE">
        <w:rPr>
          <w:rFonts w:ascii="Arial" w:eastAsia="Times New Roman" w:hAnsi="Arial" w:cs="Arial"/>
          <w:sz w:val="32"/>
          <w:szCs w:val="32"/>
          <w:lang w:eastAsia="en-GB"/>
        </w:rPr>
        <w:t xml:space="preserve">tion </w:t>
      </w:r>
      <w:r w:rsidRPr="00356A0A">
        <w:rPr>
          <w:rFonts w:ascii="Arial" w:eastAsia="Times New Roman" w:hAnsi="Arial" w:cs="Arial"/>
          <w:sz w:val="32"/>
          <w:szCs w:val="32"/>
          <w:lang w:eastAsia="en-GB"/>
        </w:rPr>
        <w:t xml:space="preserve">in the establishment of values and growth of spiritual wellbeing, and in considering relationships. </w:t>
      </w:r>
      <w:r w:rsidR="001F3AEE">
        <w:rPr>
          <w:rFonts w:ascii="Arial" w:eastAsia="Times New Roman" w:hAnsi="Arial" w:cs="Arial"/>
          <w:sz w:val="32"/>
          <w:szCs w:val="32"/>
          <w:lang w:eastAsia="en-GB"/>
        </w:rPr>
        <w:t xml:space="preserve">Windsor Park often involve the children in planning visits to places of worship to promote awareness of safety when travelling and giving them confidence to express their preferred mode of communication with a hearing world. </w:t>
      </w:r>
    </w:p>
    <w:p w:rsidR="001F3AEE"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Participation in expressive arts activities can make an important contribution to a child’s or young person's sense of wellbeing and can bring learning to life. Using the </w:t>
      </w:r>
      <w:r w:rsidR="001F3AEE">
        <w:rPr>
          <w:rFonts w:ascii="Arial" w:eastAsia="Times New Roman" w:hAnsi="Arial" w:cs="Arial"/>
          <w:sz w:val="32"/>
          <w:szCs w:val="32"/>
          <w:lang w:eastAsia="en-GB"/>
        </w:rPr>
        <w:t xml:space="preserve">expressive arts as a medium for </w:t>
      </w:r>
      <w:r w:rsidRPr="00356A0A">
        <w:rPr>
          <w:rFonts w:ascii="Arial" w:eastAsia="Times New Roman" w:hAnsi="Arial" w:cs="Arial"/>
          <w:sz w:val="32"/>
          <w:szCs w:val="32"/>
          <w:lang w:eastAsia="en-GB"/>
        </w:rPr>
        <w:t xml:space="preserve">learning, for example through role play, can engage learners in issues such as bullying, in more engaging and accessible ways. </w:t>
      </w:r>
      <w:r w:rsidR="001F3AEE">
        <w:rPr>
          <w:rFonts w:ascii="Arial" w:eastAsia="Times New Roman" w:hAnsi="Arial" w:cs="Arial"/>
          <w:sz w:val="32"/>
          <w:szCs w:val="32"/>
          <w:lang w:eastAsia="en-GB"/>
        </w:rPr>
        <w:t>Windsor Park has fostered partnerships with two graduates from Royal Conservatoire of S</w:t>
      </w:r>
      <w:r w:rsidR="001F3AEE" w:rsidRPr="001F3AEE">
        <w:rPr>
          <w:rFonts w:ascii="Arial" w:eastAsia="Times New Roman" w:hAnsi="Arial" w:cs="Arial"/>
          <w:sz w:val="32"/>
          <w:szCs w:val="32"/>
          <w:lang w:eastAsia="en-GB"/>
        </w:rPr>
        <w:t>cotland</w:t>
      </w:r>
      <w:r w:rsidR="001F3AEE">
        <w:rPr>
          <w:rFonts w:ascii="Arial" w:eastAsia="Times New Roman" w:hAnsi="Arial" w:cs="Arial"/>
          <w:sz w:val="32"/>
          <w:szCs w:val="32"/>
          <w:lang w:eastAsia="en-GB"/>
        </w:rPr>
        <w:t xml:space="preserve"> who teach drama through British Sign Language, also promoting positive destinations for our children and young people. </w:t>
      </w:r>
    </w:p>
    <w:p w:rsidR="001F3AEE"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t xml:space="preserve">• There are very close connections between dance and physical education, in particular through the shared outcomes in evaluating and appreciating. </w:t>
      </w:r>
    </w:p>
    <w:p w:rsidR="001F3AEE" w:rsidRDefault="00356A0A" w:rsidP="00356A0A">
      <w:pPr>
        <w:spacing w:after="0" w:line="240" w:lineRule="auto"/>
        <w:rPr>
          <w:rFonts w:ascii="Arial" w:eastAsia="Times New Roman" w:hAnsi="Arial" w:cs="Arial"/>
          <w:sz w:val="32"/>
          <w:szCs w:val="32"/>
          <w:lang w:eastAsia="en-GB"/>
        </w:rPr>
      </w:pPr>
      <w:r w:rsidRPr="00356A0A">
        <w:rPr>
          <w:rFonts w:ascii="Arial" w:eastAsia="Times New Roman" w:hAnsi="Arial" w:cs="Arial"/>
          <w:sz w:val="32"/>
          <w:szCs w:val="32"/>
          <w:lang w:eastAsia="en-GB"/>
        </w:rPr>
        <w:lastRenderedPageBreak/>
        <w:t xml:space="preserve">• There are clear connections between science and several aspects of health and wellbeing; between the technologies and, for example, food and health; and between the social studies and the aspects relating to citizenship and participation. </w:t>
      </w:r>
    </w:p>
    <w:p w:rsidR="001F3AEE" w:rsidRDefault="001F3AEE" w:rsidP="00356A0A">
      <w:pPr>
        <w:spacing w:after="0" w:line="240" w:lineRule="auto"/>
        <w:rPr>
          <w:rFonts w:ascii="Arial" w:eastAsia="Times New Roman" w:hAnsi="Arial" w:cs="Arial"/>
          <w:sz w:val="32"/>
          <w:szCs w:val="32"/>
          <w:lang w:eastAsia="en-GB"/>
        </w:rPr>
      </w:pPr>
    </w:p>
    <w:p w:rsidR="001F3AEE" w:rsidRDefault="001F3AEE" w:rsidP="00356A0A">
      <w:pPr>
        <w:spacing w:after="0" w:line="240" w:lineRule="auto"/>
        <w:rPr>
          <w:rFonts w:ascii="Arial" w:eastAsia="Times New Roman" w:hAnsi="Arial" w:cs="Arial"/>
          <w:sz w:val="32"/>
          <w:szCs w:val="32"/>
          <w:lang w:eastAsia="en-GB"/>
        </w:rPr>
      </w:pPr>
    </w:p>
    <w:p w:rsidR="00356A0A" w:rsidRPr="00356A0A" w:rsidRDefault="00356A0A" w:rsidP="00356A0A">
      <w:pPr>
        <w:spacing w:after="0" w:line="240" w:lineRule="auto"/>
        <w:rPr>
          <w:rFonts w:ascii="Times New Roman" w:eastAsia="Times New Roman" w:hAnsi="Times New Roman" w:cs="Times New Roman"/>
          <w:sz w:val="32"/>
          <w:szCs w:val="32"/>
          <w:lang w:eastAsia="en-GB"/>
        </w:rPr>
      </w:pPr>
      <w:r w:rsidRPr="00356A0A">
        <w:rPr>
          <w:rFonts w:ascii="Arial" w:eastAsia="Times New Roman" w:hAnsi="Arial" w:cs="Arial"/>
          <w:sz w:val="32"/>
          <w:szCs w:val="32"/>
          <w:lang w:eastAsia="en-GB"/>
        </w:rPr>
        <w:t xml:space="preserve">In all of these cases staff </w:t>
      </w:r>
      <w:r w:rsidR="001F3AEE">
        <w:rPr>
          <w:rFonts w:ascii="Arial" w:eastAsia="Times New Roman" w:hAnsi="Arial" w:cs="Arial"/>
          <w:sz w:val="32"/>
          <w:szCs w:val="32"/>
          <w:lang w:eastAsia="en-GB"/>
        </w:rPr>
        <w:t xml:space="preserve">at Windsor Park </w:t>
      </w:r>
      <w:r w:rsidRPr="00356A0A">
        <w:rPr>
          <w:rFonts w:ascii="Arial" w:eastAsia="Times New Roman" w:hAnsi="Arial" w:cs="Arial"/>
          <w:sz w:val="32"/>
          <w:szCs w:val="32"/>
          <w:lang w:eastAsia="en-GB"/>
        </w:rPr>
        <w:t>have the scope to group experiences and outcomes together in different and imaginative ways which enrich, consolidate and e</w:t>
      </w:r>
      <w:r w:rsidR="001F3AEE">
        <w:rPr>
          <w:rFonts w:ascii="Arial" w:eastAsia="Times New Roman" w:hAnsi="Arial" w:cs="Arial"/>
          <w:sz w:val="32"/>
          <w:szCs w:val="32"/>
          <w:lang w:eastAsia="en-GB"/>
        </w:rPr>
        <w:t xml:space="preserve">nhance progression in learning in Deaf Education. </w:t>
      </w:r>
    </w:p>
    <w:p w:rsidR="008A769C" w:rsidRDefault="00AD2DED" w:rsidP="00356A0A">
      <w:pPr>
        <w:spacing w:after="0" w:line="240" w:lineRule="auto"/>
        <w:rPr>
          <w:rFonts w:ascii="Times New Roman" w:eastAsia="Times New Roman" w:hAnsi="Times New Roman" w:cs="Times New Roman"/>
          <w:sz w:val="32"/>
          <w:szCs w:val="32"/>
          <w:lang w:eastAsia="en-GB"/>
        </w:rPr>
      </w:pPr>
      <w:r>
        <w:rPr>
          <w:rFonts w:ascii="Times New Roman" w:eastAsia="Times New Roman" w:hAnsi="Times New Roman" w:cs="Times New Roman"/>
          <w:sz w:val="32"/>
          <w:szCs w:val="32"/>
          <w:lang w:eastAsia="en-GB"/>
        </w:rPr>
        <w:t xml:space="preserve"> </w:t>
      </w:r>
    </w:p>
    <w:p w:rsidR="00AD2DED" w:rsidRPr="00FA44CB" w:rsidRDefault="00AD2DED" w:rsidP="00AD2DED">
      <w:pPr>
        <w:spacing w:line="360" w:lineRule="auto"/>
        <w:rPr>
          <w:rFonts w:ascii="Arial" w:hAnsi="Arial" w:cs="Arial"/>
          <w:b/>
          <w:sz w:val="52"/>
          <w:szCs w:val="52"/>
        </w:rPr>
      </w:pPr>
      <w:proofErr w:type="gramStart"/>
      <w:r>
        <w:rPr>
          <w:rFonts w:ascii="Arial" w:hAnsi="Arial" w:cs="Arial"/>
          <w:b/>
          <w:sz w:val="52"/>
          <w:szCs w:val="52"/>
        </w:rPr>
        <w:t xml:space="preserve">16 </w:t>
      </w:r>
      <w:r w:rsidRPr="00FA44CB">
        <w:rPr>
          <w:rFonts w:ascii="Arial" w:hAnsi="Arial" w:cs="Arial"/>
          <w:b/>
          <w:sz w:val="52"/>
          <w:szCs w:val="52"/>
        </w:rPr>
        <w:t>.</w:t>
      </w:r>
      <w:proofErr w:type="gramEnd"/>
      <w:r w:rsidRPr="00FA44CB">
        <w:rPr>
          <w:rFonts w:ascii="Arial" w:hAnsi="Arial" w:cs="Arial"/>
          <w:b/>
          <w:sz w:val="52"/>
          <w:szCs w:val="52"/>
        </w:rPr>
        <w:t xml:space="preserve"> Summary</w:t>
      </w:r>
    </w:p>
    <w:p w:rsidR="00AD2DED" w:rsidRPr="002C2036" w:rsidRDefault="00AD2DED" w:rsidP="002C2036">
      <w:pPr>
        <w:spacing w:line="240" w:lineRule="auto"/>
        <w:rPr>
          <w:rFonts w:ascii="Arial" w:hAnsi="Arial" w:cs="Arial"/>
          <w:sz w:val="32"/>
          <w:szCs w:val="32"/>
        </w:rPr>
      </w:pPr>
      <w:r w:rsidRPr="002C2036">
        <w:rPr>
          <w:rFonts w:ascii="Arial" w:hAnsi="Arial" w:cs="Arial"/>
          <w:sz w:val="32"/>
          <w:szCs w:val="32"/>
        </w:rPr>
        <w:t>In summary, at Windsor Park School we recognise childhood and adolescence are critical periods for developing attitudes, skills and knowledge for living a healthy life. Windsor Park staff plan and imple</w:t>
      </w:r>
      <w:r w:rsidR="002C2036" w:rsidRPr="002C2036">
        <w:rPr>
          <w:rFonts w:ascii="Arial" w:hAnsi="Arial" w:cs="Arial"/>
          <w:sz w:val="32"/>
          <w:szCs w:val="32"/>
        </w:rPr>
        <w:t>ment learning experiences which</w:t>
      </w:r>
      <w:r w:rsidRPr="002C2036">
        <w:rPr>
          <w:rFonts w:ascii="Arial" w:hAnsi="Arial" w:cs="Arial"/>
          <w:sz w:val="32"/>
          <w:szCs w:val="32"/>
        </w:rPr>
        <w:t xml:space="preserve"> inform choices and deepen understanding of what constitutes good health choices. </w:t>
      </w:r>
      <w:r w:rsidR="002C2036" w:rsidRPr="002C2036">
        <w:rPr>
          <w:rFonts w:ascii="Arial" w:hAnsi="Arial" w:cs="Arial"/>
          <w:sz w:val="32"/>
          <w:szCs w:val="32"/>
        </w:rPr>
        <w:t>Windsor Park</w:t>
      </w:r>
      <w:r w:rsidRPr="002C2036">
        <w:rPr>
          <w:rFonts w:ascii="Arial" w:hAnsi="Arial" w:cs="Arial"/>
          <w:sz w:val="32"/>
          <w:szCs w:val="32"/>
        </w:rPr>
        <w:t xml:space="preserve"> present</w:t>
      </w:r>
      <w:r w:rsidR="002C2036" w:rsidRPr="002C2036">
        <w:rPr>
          <w:rFonts w:ascii="Arial" w:hAnsi="Arial" w:cs="Arial"/>
          <w:sz w:val="32"/>
          <w:szCs w:val="32"/>
        </w:rPr>
        <w:t>s</w:t>
      </w:r>
      <w:r w:rsidRPr="002C2036">
        <w:rPr>
          <w:rFonts w:ascii="Arial" w:hAnsi="Arial" w:cs="Arial"/>
          <w:sz w:val="32"/>
          <w:szCs w:val="32"/>
        </w:rPr>
        <w:t xml:space="preserve"> learning opportunities that build upon family/cultural experiences and allow for critical analysis of media, advertising and peer conformity</w:t>
      </w:r>
      <w:r w:rsidR="002C2036" w:rsidRPr="002C2036">
        <w:rPr>
          <w:rFonts w:ascii="Arial" w:hAnsi="Arial" w:cs="Arial"/>
          <w:sz w:val="32"/>
          <w:szCs w:val="32"/>
        </w:rPr>
        <w:t xml:space="preserve">. At Windsor Park, we have a responsibility to teach, model, build behaviour practices and implement curriculum requirements that support a learning environment where the connection of learning about health and wellbeing is supported by alignment of action across a whole school approach in ensuring our children and young people are able to live their best lives. </w:t>
      </w:r>
    </w:p>
    <w:p w:rsidR="00AD2DED" w:rsidRPr="00356A0A" w:rsidRDefault="00AD2DED" w:rsidP="00356A0A">
      <w:pPr>
        <w:spacing w:after="0" w:line="240" w:lineRule="auto"/>
        <w:rPr>
          <w:rFonts w:ascii="Times New Roman" w:eastAsia="Times New Roman" w:hAnsi="Times New Roman" w:cs="Times New Roman"/>
          <w:sz w:val="32"/>
          <w:szCs w:val="32"/>
          <w:lang w:eastAsia="en-GB"/>
        </w:rPr>
      </w:pPr>
    </w:p>
    <w:sectPr w:rsidR="00AD2DED" w:rsidRPr="00356A0A" w:rsidSect="00402D11">
      <w:headerReference w:type="default" r:id="rId13"/>
      <w:pgSz w:w="16838" w:h="11906" w:orient="landscape"/>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48F2" w:rsidRDefault="00EB48F2" w:rsidP="00EB48F2">
      <w:pPr>
        <w:spacing w:after="0" w:line="240" w:lineRule="auto"/>
      </w:pPr>
      <w:r>
        <w:separator/>
      </w:r>
    </w:p>
  </w:endnote>
  <w:endnote w:type="continuationSeparator" w:id="0">
    <w:p w:rsidR="00EB48F2" w:rsidRDefault="00EB48F2" w:rsidP="00EB4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48F2" w:rsidRDefault="00EB48F2" w:rsidP="00EB48F2">
      <w:pPr>
        <w:spacing w:after="0" w:line="240" w:lineRule="auto"/>
      </w:pPr>
      <w:r>
        <w:separator/>
      </w:r>
    </w:p>
  </w:footnote>
  <w:footnote w:type="continuationSeparator" w:id="0">
    <w:p w:rsidR="00EB48F2" w:rsidRDefault="00EB48F2" w:rsidP="00EB48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8F2" w:rsidRDefault="00EB48F2">
    <w:pPr>
      <w:pStyle w:val="Header"/>
    </w:pPr>
    <w:r>
      <w:rPr>
        <w:noProof/>
        <w:lang w:eastAsia="en-GB"/>
      </w:rPr>
      <w:drawing>
        <wp:anchor distT="0" distB="0" distL="114300" distR="114300" simplePos="0" relativeHeight="251659264" behindDoc="0" locked="0" layoutInCell="1" allowOverlap="1" wp14:anchorId="21624455" wp14:editId="51E43DE8">
          <wp:simplePos x="0" y="0"/>
          <wp:positionH relativeFrom="margin">
            <wp:posOffset>8524875</wp:posOffset>
          </wp:positionH>
          <wp:positionV relativeFrom="paragraph">
            <wp:posOffset>-257810</wp:posOffset>
          </wp:positionV>
          <wp:extent cx="981710" cy="538480"/>
          <wp:effectExtent l="0" t="0" r="8890" b="0"/>
          <wp:wrapThrough wrapText="bothSides">
            <wp:wrapPolygon edited="0">
              <wp:start x="0" y="0"/>
              <wp:lineTo x="0" y="20632"/>
              <wp:lineTo x="21376" y="20632"/>
              <wp:lineTo x="21376"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28253" t="25409" r="27386" b="11661"/>
                  <a:stretch/>
                </pic:blipFill>
                <pic:spPr bwMode="auto">
                  <a:xfrm>
                    <a:off x="0" y="0"/>
                    <a:ext cx="981710" cy="5384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17010"/>
    <w:multiLevelType w:val="multilevel"/>
    <w:tmpl w:val="AEF0C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C72E07"/>
    <w:multiLevelType w:val="hybridMultilevel"/>
    <w:tmpl w:val="14AA38D6"/>
    <w:lvl w:ilvl="0" w:tplc="E236DDD0">
      <w:start w:val="3"/>
      <w:numFmt w:val="bullet"/>
      <w:lvlText w:val="-"/>
      <w:lvlJc w:val="left"/>
      <w:pPr>
        <w:ind w:left="720" w:hanging="360"/>
      </w:pPr>
      <w:rPr>
        <w:rFonts w:ascii="Arial" w:eastAsia="Times New Roman" w:hAnsi="Arial" w:cs="Arial" w:hint="default"/>
        <w:sz w:val="3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40555A"/>
    <w:multiLevelType w:val="hybridMultilevel"/>
    <w:tmpl w:val="F188B596"/>
    <w:lvl w:ilvl="0" w:tplc="ED64B77E">
      <w:start w:val="1"/>
      <w:numFmt w:val="decimal"/>
      <w:lvlText w:val="%1."/>
      <w:lvlJc w:val="left"/>
      <w:pPr>
        <w:ind w:left="720" w:hanging="360"/>
      </w:pPr>
      <w:rPr>
        <w:rFonts w:ascii="Arial" w:hAnsi="Arial" w:cs="Arial" w:hint="default"/>
        <w:sz w:val="3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9D1283"/>
    <w:multiLevelType w:val="hybridMultilevel"/>
    <w:tmpl w:val="97342BCE"/>
    <w:lvl w:ilvl="0" w:tplc="49D280D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719C2C79"/>
    <w:multiLevelType w:val="hybridMultilevel"/>
    <w:tmpl w:val="AF5260C8"/>
    <w:lvl w:ilvl="0" w:tplc="93A461A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852415"/>
    <w:multiLevelType w:val="hybridMultilevel"/>
    <w:tmpl w:val="EC52B4CA"/>
    <w:lvl w:ilvl="0" w:tplc="DB2E122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A0A"/>
    <w:rsid w:val="00143F32"/>
    <w:rsid w:val="001B57A4"/>
    <w:rsid w:val="001D6C6F"/>
    <w:rsid w:val="001F3AEE"/>
    <w:rsid w:val="00227CCB"/>
    <w:rsid w:val="002973AC"/>
    <w:rsid w:val="002C2036"/>
    <w:rsid w:val="00356A0A"/>
    <w:rsid w:val="003A2F56"/>
    <w:rsid w:val="00402D11"/>
    <w:rsid w:val="006242C0"/>
    <w:rsid w:val="006959CA"/>
    <w:rsid w:val="006A482B"/>
    <w:rsid w:val="00831CA3"/>
    <w:rsid w:val="00886BC4"/>
    <w:rsid w:val="008A769C"/>
    <w:rsid w:val="008B7F9F"/>
    <w:rsid w:val="009002EC"/>
    <w:rsid w:val="009738A2"/>
    <w:rsid w:val="009A32DD"/>
    <w:rsid w:val="00A72172"/>
    <w:rsid w:val="00AD2DED"/>
    <w:rsid w:val="00B05FC5"/>
    <w:rsid w:val="00D66F95"/>
    <w:rsid w:val="00E90CD5"/>
    <w:rsid w:val="00EB48F2"/>
    <w:rsid w:val="00ED4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5E5A82-E9B1-4CE9-B34D-38D41E0A3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02D1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356A0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56A0A"/>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356A0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27CCB"/>
    <w:rPr>
      <w:color w:val="0563C1" w:themeColor="hyperlink"/>
      <w:u w:val="single"/>
    </w:rPr>
  </w:style>
  <w:style w:type="paragraph" w:styleId="BalloonText">
    <w:name w:val="Balloon Text"/>
    <w:basedOn w:val="Normal"/>
    <w:link w:val="BalloonTextChar"/>
    <w:uiPriority w:val="99"/>
    <w:semiHidden/>
    <w:unhideWhenUsed/>
    <w:rsid w:val="001F3A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3AEE"/>
    <w:rPr>
      <w:rFonts w:ascii="Segoe UI" w:hAnsi="Segoe UI" w:cs="Segoe UI"/>
      <w:sz w:val="18"/>
      <w:szCs w:val="18"/>
    </w:rPr>
  </w:style>
  <w:style w:type="paragraph" w:styleId="Header">
    <w:name w:val="header"/>
    <w:basedOn w:val="Normal"/>
    <w:link w:val="HeaderChar"/>
    <w:uiPriority w:val="99"/>
    <w:unhideWhenUsed/>
    <w:rsid w:val="00EB48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8F2"/>
  </w:style>
  <w:style w:type="paragraph" w:styleId="Footer">
    <w:name w:val="footer"/>
    <w:basedOn w:val="Normal"/>
    <w:link w:val="FooterChar"/>
    <w:uiPriority w:val="99"/>
    <w:unhideWhenUsed/>
    <w:rsid w:val="00EB48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8F2"/>
  </w:style>
  <w:style w:type="table" w:styleId="TableGrid">
    <w:name w:val="Table Grid"/>
    <w:basedOn w:val="TableNormal"/>
    <w:uiPriority w:val="39"/>
    <w:rsid w:val="00EB48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48F2"/>
    <w:pPr>
      <w:ind w:left="720"/>
      <w:contextualSpacing/>
    </w:pPr>
  </w:style>
  <w:style w:type="character" w:customStyle="1" w:styleId="Heading1Char">
    <w:name w:val="Heading 1 Char"/>
    <w:basedOn w:val="DefaultParagraphFont"/>
    <w:link w:val="Heading1"/>
    <w:uiPriority w:val="9"/>
    <w:rsid w:val="00402D11"/>
    <w:rPr>
      <w:rFonts w:asciiTheme="majorHAnsi" w:eastAsiaTheme="majorEastAsia" w:hAnsiTheme="majorHAnsi" w:cstheme="majorBidi"/>
      <w:color w:val="2E74B5" w:themeColor="accent1" w:themeShade="BF"/>
      <w:sz w:val="32"/>
      <w:szCs w:val="32"/>
    </w:rPr>
  </w:style>
  <w:style w:type="paragraph" w:customStyle="1" w:styleId="introtxt">
    <w:name w:val="introtxt"/>
    <w:basedOn w:val="Normal"/>
    <w:rsid w:val="00402D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02D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427992">
      <w:bodyDiv w:val="1"/>
      <w:marLeft w:val="0"/>
      <w:marRight w:val="0"/>
      <w:marTop w:val="0"/>
      <w:marBottom w:val="0"/>
      <w:divBdr>
        <w:top w:val="none" w:sz="0" w:space="0" w:color="auto"/>
        <w:left w:val="none" w:sz="0" w:space="0" w:color="auto"/>
        <w:bottom w:val="none" w:sz="0" w:space="0" w:color="auto"/>
        <w:right w:val="none" w:sz="0" w:space="0" w:color="auto"/>
      </w:divBdr>
      <w:divsChild>
        <w:div w:id="1452943503">
          <w:marLeft w:val="0"/>
          <w:marRight w:val="0"/>
          <w:marTop w:val="0"/>
          <w:marBottom w:val="0"/>
          <w:divBdr>
            <w:top w:val="none" w:sz="0" w:space="0" w:color="auto"/>
            <w:left w:val="none" w:sz="0" w:space="0" w:color="auto"/>
            <w:bottom w:val="none" w:sz="0" w:space="0" w:color="auto"/>
            <w:right w:val="none" w:sz="0" w:space="0" w:color="auto"/>
          </w:divBdr>
        </w:div>
        <w:div w:id="259340489">
          <w:marLeft w:val="0"/>
          <w:marRight w:val="0"/>
          <w:marTop w:val="0"/>
          <w:marBottom w:val="0"/>
          <w:divBdr>
            <w:top w:val="none" w:sz="0" w:space="0" w:color="auto"/>
            <w:left w:val="none" w:sz="0" w:space="0" w:color="auto"/>
            <w:bottom w:val="none" w:sz="0" w:space="0" w:color="auto"/>
            <w:right w:val="none" w:sz="0" w:space="0" w:color="auto"/>
          </w:divBdr>
          <w:divsChild>
            <w:div w:id="1306932495">
              <w:marLeft w:val="0"/>
              <w:marRight w:val="0"/>
              <w:marTop w:val="0"/>
              <w:marBottom w:val="0"/>
              <w:divBdr>
                <w:top w:val="none" w:sz="0" w:space="0" w:color="auto"/>
                <w:left w:val="none" w:sz="0" w:space="0" w:color="auto"/>
                <w:bottom w:val="none" w:sz="0" w:space="0" w:color="auto"/>
                <w:right w:val="none" w:sz="0" w:space="0" w:color="auto"/>
              </w:divBdr>
              <w:divsChild>
                <w:div w:id="10670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296712">
      <w:bodyDiv w:val="1"/>
      <w:marLeft w:val="0"/>
      <w:marRight w:val="0"/>
      <w:marTop w:val="0"/>
      <w:marBottom w:val="0"/>
      <w:divBdr>
        <w:top w:val="none" w:sz="0" w:space="0" w:color="auto"/>
        <w:left w:val="none" w:sz="0" w:space="0" w:color="auto"/>
        <w:bottom w:val="none" w:sz="0" w:space="0" w:color="auto"/>
        <w:right w:val="none" w:sz="0" w:space="0" w:color="auto"/>
      </w:divBdr>
    </w:div>
    <w:div w:id="392506475">
      <w:bodyDiv w:val="1"/>
      <w:marLeft w:val="0"/>
      <w:marRight w:val="0"/>
      <w:marTop w:val="0"/>
      <w:marBottom w:val="0"/>
      <w:divBdr>
        <w:top w:val="none" w:sz="0" w:space="0" w:color="auto"/>
        <w:left w:val="none" w:sz="0" w:space="0" w:color="auto"/>
        <w:bottom w:val="none" w:sz="0" w:space="0" w:color="auto"/>
        <w:right w:val="none" w:sz="0" w:space="0" w:color="auto"/>
      </w:divBdr>
      <w:divsChild>
        <w:div w:id="1429622353">
          <w:marLeft w:val="0"/>
          <w:marRight w:val="0"/>
          <w:marTop w:val="0"/>
          <w:marBottom w:val="0"/>
          <w:divBdr>
            <w:top w:val="none" w:sz="0" w:space="0" w:color="auto"/>
            <w:left w:val="none" w:sz="0" w:space="0" w:color="auto"/>
            <w:bottom w:val="none" w:sz="0" w:space="0" w:color="auto"/>
            <w:right w:val="none" w:sz="0" w:space="0" w:color="auto"/>
          </w:divBdr>
        </w:div>
      </w:divsChild>
    </w:div>
    <w:div w:id="478772599">
      <w:bodyDiv w:val="1"/>
      <w:marLeft w:val="0"/>
      <w:marRight w:val="0"/>
      <w:marTop w:val="0"/>
      <w:marBottom w:val="0"/>
      <w:divBdr>
        <w:top w:val="none" w:sz="0" w:space="0" w:color="auto"/>
        <w:left w:val="none" w:sz="0" w:space="0" w:color="auto"/>
        <w:bottom w:val="none" w:sz="0" w:space="0" w:color="auto"/>
        <w:right w:val="none" w:sz="0" w:space="0" w:color="auto"/>
      </w:divBdr>
      <w:divsChild>
        <w:div w:id="4181428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nicef.org.uk/child-rights-partners/wp-content/uploads/sites/3/2016/08/CRC_summary_leaflet_Child_Rights_Partners_web_final.pdf" TargetMode="External"/><Relationship Id="rId4" Type="http://schemas.openxmlformats.org/officeDocument/2006/relationships/settings" Target="settings.xml"/><Relationship Id="rId9" Type="http://schemas.openxmlformats.org/officeDocument/2006/relationships/hyperlink" Target="http://www.scotland.gov.uk/Topics/Education/Schools/HLivi/foodnutritio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47427-EE01-4666-B7EC-F84C1FF72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23</Pages>
  <Words>4233</Words>
  <Characters>24134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Brown</dc:creator>
  <cp:keywords/>
  <dc:description/>
  <cp:lastModifiedBy>Lauren Brown</cp:lastModifiedBy>
  <cp:revision>10</cp:revision>
  <cp:lastPrinted>2020-01-21T15:04:00Z</cp:lastPrinted>
  <dcterms:created xsi:type="dcterms:W3CDTF">2020-01-21T11:45:00Z</dcterms:created>
  <dcterms:modified xsi:type="dcterms:W3CDTF">2020-02-07T11:19:00Z</dcterms:modified>
</cp:coreProperties>
</file>